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07" w:rsidRPr="001912E1" w:rsidRDefault="00984E0B" w:rsidP="00773060">
      <w:pPr>
        <w:bidi/>
        <w:jc w:val="both"/>
        <w:rPr>
          <w:rFonts w:cs="B Lotus" w:hint="cs"/>
          <w:b/>
          <w:bCs/>
          <w:sz w:val="26"/>
          <w:szCs w:val="26"/>
          <w:rtl/>
        </w:rPr>
      </w:pPr>
      <w:r>
        <w:rPr>
          <w:rFonts w:cs="B Lotus"/>
          <w:b/>
          <w:bCs/>
          <w:noProof/>
          <w:sz w:val="26"/>
          <w:szCs w:val="26"/>
        </w:rPr>
        <w:drawing>
          <wp:inline distT="0" distB="0" distL="0" distR="0">
            <wp:extent cx="5943600" cy="1014095"/>
            <wp:effectExtent l="0" t="0" r="0" b="0"/>
            <wp:docPr id="1" name="Picture 1" descr="Description: C:\Users\Agent-47\Desktop\Untitled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gent-47\Desktop\Untitled-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CA6" w:rsidRPr="00646EAE" w:rsidRDefault="00391CA6" w:rsidP="00773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  <w:rtl/>
        </w:rPr>
      </w:pPr>
      <w:r w:rsidRPr="00646EAE">
        <w:rPr>
          <w:rFonts w:ascii="Times New Roman" w:hAnsi="Times New Roman" w:cs="Times New Roman"/>
          <w:sz w:val="34"/>
          <w:szCs w:val="34"/>
        </w:rPr>
        <w:t>Integration of data from a safety net health care system into the Vaccine</w:t>
      </w:r>
      <w:r w:rsidR="00FC53E9" w:rsidRPr="00646EAE">
        <w:rPr>
          <w:rFonts w:ascii="Times New Roman" w:hAnsi="Times New Roman" w:cs="Times New Roman"/>
          <w:sz w:val="34"/>
          <w:szCs w:val="34"/>
        </w:rPr>
        <w:t xml:space="preserve"> </w:t>
      </w:r>
      <w:r w:rsidRPr="00646EAE">
        <w:rPr>
          <w:rFonts w:ascii="Times New Roman" w:hAnsi="Times New Roman" w:cs="Times New Roman"/>
          <w:sz w:val="34"/>
          <w:szCs w:val="34"/>
        </w:rPr>
        <w:t xml:space="preserve">Safety </w:t>
      </w:r>
      <w:r w:rsidR="00FC53E9" w:rsidRPr="00646EAE">
        <w:rPr>
          <w:rFonts w:ascii="Times New Roman" w:hAnsi="Times New Roman" w:cs="Times New Roman"/>
          <w:sz w:val="34"/>
          <w:szCs w:val="34"/>
        </w:rPr>
        <w:t>Data link</w:t>
      </w:r>
    </w:p>
    <w:p w:rsidR="00391CA6" w:rsidRPr="001912E1" w:rsidRDefault="00E11BE4" w:rsidP="00773060">
      <w:pPr>
        <w:bidi/>
        <w:jc w:val="both"/>
        <w:rPr>
          <w:rFonts w:ascii="AdvGulliv-R" w:hAnsi="AdvGulliv-R" w:cs="B Lotus" w:hint="cs"/>
          <w:b/>
          <w:bCs/>
          <w:sz w:val="26"/>
          <w:szCs w:val="26"/>
          <w:rtl/>
        </w:rPr>
      </w:pPr>
      <w:r>
        <w:rPr>
          <w:rFonts w:ascii="AdvGulliv-R" w:hAnsi="AdvGulliv-R" w:cs="B Lotus" w:hint="cs"/>
          <w:b/>
          <w:bCs/>
          <w:sz w:val="26"/>
          <w:szCs w:val="26"/>
          <w:rtl/>
        </w:rPr>
        <w:t>مطالعه</w:t>
      </w:r>
      <w:r>
        <w:rPr>
          <w:rFonts w:ascii="AdvGulliv-R" w:hAnsi="AdvGulliv-R" w:cs="B Lotus"/>
          <w:b/>
          <w:bCs/>
          <w:sz w:val="26"/>
          <w:szCs w:val="26"/>
          <w:rtl/>
        </w:rPr>
        <w:softHyphen/>
      </w:r>
      <w:r w:rsidR="00391CA6" w:rsidRPr="001912E1">
        <w:rPr>
          <w:rFonts w:ascii="AdvGulliv-R" w:hAnsi="AdvGulliv-R" w:cs="B Lotus" w:hint="cs"/>
          <w:b/>
          <w:bCs/>
          <w:sz w:val="26"/>
          <w:szCs w:val="26"/>
          <w:rtl/>
        </w:rPr>
        <w:t>ای بر:</w:t>
      </w:r>
    </w:p>
    <w:p w:rsidR="00391CA6" w:rsidRPr="00FC53E9" w:rsidRDefault="00391CA6" w:rsidP="00D426A7">
      <w:pPr>
        <w:bidi/>
        <w:jc w:val="center"/>
        <w:rPr>
          <w:rFonts w:cs="B Titr"/>
          <w:b/>
          <w:bCs/>
          <w:sz w:val="28"/>
          <w:szCs w:val="28"/>
        </w:rPr>
      </w:pPr>
      <w:r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ادغام </w:t>
      </w:r>
      <w:r w:rsidR="00405FC6" w:rsidRPr="00FC53E9">
        <w:rPr>
          <w:rFonts w:ascii="AdvGulliv-R" w:hAnsi="AdvGulliv-R" w:cs="B Titr" w:hint="cs"/>
          <w:b/>
          <w:bCs/>
          <w:sz w:val="28"/>
          <w:szCs w:val="28"/>
          <w:rtl/>
        </w:rPr>
        <w:t>داده‌های</w:t>
      </w:r>
      <w:r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یک سیستم بهداشت و درمان</w:t>
      </w:r>
      <w:r w:rsidR="006F60EB" w:rsidRPr="00FC53E9">
        <w:rPr>
          <w:rFonts w:ascii="AdvGulliv-R" w:hAnsi="AdvGulliv-R" w:cs="B Titr" w:hint="cs"/>
          <w:b/>
          <w:bCs/>
          <w:sz w:val="28"/>
          <w:szCs w:val="28"/>
          <w:rtl/>
        </w:rPr>
        <w:t>ِ</w:t>
      </w:r>
      <w:r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</w:t>
      </w:r>
      <w:r w:rsidR="00DD5BD8">
        <w:rPr>
          <w:rFonts w:ascii="AdvGulliv-R" w:hAnsi="AdvGulliv-R" w:cs="B Titr" w:hint="cs"/>
          <w:b/>
          <w:bCs/>
          <w:sz w:val="28"/>
          <w:szCs w:val="28"/>
          <w:rtl/>
        </w:rPr>
        <w:t>موجود</w:t>
      </w:r>
      <w:r w:rsidR="00C16B16"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در </w:t>
      </w:r>
      <w:r w:rsidR="00405FC6" w:rsidRPr="00FC53E9">
        <w:rPr>
          <w:rFonts w:ascii="AdvGulliv-R" w:hAnsi="AdvGulliv-R" w:cs="B Titr" w:hint="cs"/>
          <w:b/>
          <w:bCs/>
          <w:sz w:val="28"/>
          <w:szCs w:val="28"/>
          <w:rtl/>
        </w:rPr>
        <w:t>تورهای</w:t>
      </w:r>
      <w:r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ایمنی</w:t>
      </w:r>
      <w:r w:rsidR="006317F7" w:rsidRPr="00FC53E9">
        <w:rPr>
          <w:rStyle w:val="FootnoteReference"/>
          <w:rFonts w:ascii="AdvGulliv-R" w:hAnsi="AdvGulliv-R" w:cs="B Titr"/>
          <w:b/>
          <w:bCs/>
          <w:sz w:val="28"/>
          <w:szCs w:val="28"/>
          <w:rtl/>
        </w:rPr>
        <w:footnoteReference w:id="1"/>
      </w:r>
      <w:r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، در </w:t>
      </w:r>
      <w:r w:rsidR="00405FC6" w:rsidRPr="00FC53E9">
        <w:rPr>
          <w:rFonts w:ascii="AdvGulliv-R" w:hAnsi="AdvGulliv-R" w:cs="B Titr" w:hint="cs"/>
          <w:b/>
          <w:bCs/>
          <w:sz w:val="28"/>
          <w:szCs w:val="28"/>
          <w:rtl/>
        </w:rPr>
        <w:t>پروژه‌ی</w:t>
      </w:r>
      <w:r w:rsidR="00405FC6" w:rsidRPr="00FC53E9">
        <w:rPr>
          <w:rFonts w:ascii="AdvGulliv-R" w:hAnsi="AdvGulliv-R" w:cs="B Titr"/>
          <w:b/>
          <w:bCs/>
          <w:sz w:val="28"/>
          <w:szCs w:val="28"/>
          <w:rtl/>
        </w:rPr>
        <w:t xml:space="preserve"> </w:t>
      </w:r>
      <w:r w:rsidR="00405FC6" w:rsidRPr="00FC53E9">
        <w:rPr>
          <w:rFonts w:ascii="AdvGulliv-R" w:hAnsi="AdvGulliv-R" w:cs="B Titr" w:hint="cs"/>
          <w:b/>
          <w:bCs/>
          <w:sz w:val="28"/>
          <w:szCs w:val="28"/>
          <w:rtl/>
        </w:rPr>
        <w:t>زنجیره‌ی</w:t>
      </w:r>
      <w:r w:rsidR="00517236"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</w:t>
      </w:r>
      <w:r w:rsidR="008D0287">
        <w:rPr>
          <w:rFonts w:ascii="AdvGulliv-R" w:hAnsi="AdvGulliv-R" w:cs="B Titr" w:hint="cs"/>
          <w:b/>
          <w:bCs/>
          <w:sz w:val="28"/>
          <w:szCs w:val="28"/>
          <w:rtl/>
        </w:rPr>
        <w:t>بی‌خطر</w:t>
      </w:r>
      <w:r w:rsidR="00517236" w:rsidRPr="00FC53E9">
        <w:rPr>
          <w:rFonts w:ascii="AdvGulliv-R" w:hAnsi="AdvGulliv-R" w:cs="B Titr" w:hint="cs"/>
          <w:b/>
          <w:bCs/>
          <w:sz w:val="28"/>
          <w:szCs w:val="28"/>
          <w:rtl/>
        </w:rPr>
        <w:t xml:space="preserve"> بودن واکسن</w:t>
      </w:r>
      <w:r w:rsidR="00517236" w:rsidRPr="00FC53E9">
        <w:rPr>
          <w:rStyle w:val="FootnoteReference"/>
          <w:rFonts w:ascii="AdvGulliv-R" w:hAnsi="AdvGulliv-R" w:cs="B Titr"/>
          <w:b/>
          <w:bCs/>
          <w:sz w:val="28"/>
          <w:szCs w:val="28"/>
          <w:rtl/>
        </w:rPr>
        <w:footnoteReference w:id="2"/>
      </w:r>
    </w:p>
    <w:p w:rsidR="009A615D" w:rsidRPr="00BF735E" w:rsidRDefault="009A615D" w:rsidP="00773060">
      <w:pPr>
        <w:bidi/>
        <w:jc w:val="both"/>
        <w:rPr>
          <w:rFonts w:cs="B Lotus" w:hint="cs"/>
          <w:b/>
          <w:bCs/>
          <w:sz w:val="30"/>
          <w:szCs w:val="30"/>
          <w:rtl/>
          <w:lang w:bidi="fa-IR"/>
        </w:rPr>
      </w:pPr>
      <w:r w:rsidRPr="00BF735E">
        <w:rPr>
          <w:rFonts w:cs="B Lotus" w:hint="cs"/>
          <w:b/>
          <w:bCs/>
          <w:sz w:val="30"/>
          <w:szCs w:val="30"/>
          <w:rtl/>
          <w:lang w:bidi="fa-IR"/>
        </w:rPr>
        <w:t>چکیده</w:t>
      </w:r>
      <w:bookmarkStart w:id="0" w:name="_GoBack"/>
      <w:bookmarkEnd w:id="0"/>
    </w:p>
    <w:p w:rsidR="009A615D" w:rsidRPr="001912E1" w:rsidRDefault="009A615D" w:rsidP="003A0713">
      <w:pPr>
        <w:pStyle w:val="ListParagraph"/>
        <w:numPr>
          <w:ilvl w:val="0"/>
          <w:numId w:val="1"/>
        </w:num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بیشینه: در سال 2013 میلادی،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مؤسسه‌ی</w:t>
      </w:r>
      <w:r w:rsidR="00BF735E">
        <w:rPr>
          <w:rFonts w:cs="B Lotus" w:hint="cs"/>
          <w:b/>
          <w:bCs/>
          <w:sz w:val="26"/>
          <w:szCs w:val="26"/>
          <w:rtl/>
          <w:lang w:bidi="fa-IR"/>
        </w:rPr>
        <w:t xml:space="preserve"> دارویی و پزشکی</w:t>
      </w:r>
      <w:r w:rsidR="00E54101">
        <w:rPr>
          <w:rStyle w:val="FootnoteReference"/>
          <w:rFonts w:cs="B Lotus"/>
          <w:b/>
          <w:bCs/>
          <w:sz w:val="26"/>
          <w:szCs w:val="26"/>
          <w:rtl/>
          <w:lang w:bidi="fa-IR"/>
        </w:rPr>
        <w:footnoteReference w:id="3"/>
      </w:r>
      <w:r w:rsidR="00BF735E">
        <w:rPr>
          <w:rFonts w:cs="B Lotus" w:hint="cs"/>
          <w:b/>
          <w:bCs/>
          <w:sz w:val="26"/>
          <w:szCs w:val="26"/>
          <w:rtl/>
          <w:lang w:bidi="fa-IR"/>
        </w:rPr>
        <w:t xml:space="preserve"> پیشنهاد داد تا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پروژه‌ی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</w:t>
      </w:r>
      <w:r w:rsidRPr="001912E1">
        <w:rPr>
          <w:rFonts w:cs="B Lotus"/>
          <w:b/>
          <w:bCs/>
          <w:sz w:val="26"/>
          <w:szCs w:val="26"/>
          <w:lang w:bidi="fa-IR"/>
        </w:rPr>
        <w:t>(VSD)</w:t>
      </w:r>
      <w:r w:rsidRPr="001912E1">
        <w:rPr>
          <w:rStyle w:val="FootnoteReference"/>
          <w:rFonts w:cs="B Lotus"/>
          <w:b/>
          <w:bCs/>
          <w:sz w:val="26"/>
          <w:szCs w:val="26"/>
          <w:lang w:bidi="fa-IR"/>
        </w:rPr>
        <w:footnoteReference w:id="4"/>
      </w:r>
      <w:r w:rsidR="00BE46F6">
        <w:rPr>
          <w:rFonts w:cs="B Lotus" w:hint="cs"/>
          <w:b/>
          <w:bCs/>
          <w:sz w:val="26"/>
          <w:szCs w:val="26"/>
          <w:rtl/>
          <w:lang w:bidi="fa-IR"/>
        </w:rPr>
        <w:t>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</w:t>
      </w:r>
      <w:r w:rsidR="003B7BFB">
        <w:rPr>
          <w:rFonts w:cs="B Lotus" w:hint="cs"/>
          <w:b/>
          <w:bCs/>
          <w:sz w:val="26"/>
          <w:szCs w:val="26"/>
          <w:rtl/>
          <w:lang w:bidi="fa-IR"/>
        </w:rPr>
        <w:t>لحاظ بیمارانی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قشر کم درآمد و بیمارانی با </w:t>
      </w:r>
      <w:r w:rsidR="008C3F10">
        <w:rPr>
          <w:rFonts w:cs="B Lotus" w:hint="cs"/>
          <w:b/>
          <w:bCs/>
          <w:sz w:val="26"/>
          <w:szCs w:val="26"/>
          <w:rtl/>
          <w:lang w:bidi="fa-IR"/>
        </w:rPr>
        <w:t>اخلاقیات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نژادهای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گسترده</w:t>
      </w:r>
      <w:r w:rsidR="003A0713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3A0713" w:rsidRPr="001912E1">
        <w:rPr>
          <w:rFonts w:cs="B Lotus" w:hint="cs"/>
          <w:b/>
          <w:bCs/>
          <w:sz w:val="26"/>
          <w:szCs w:val="26"/>
          <w:rtl/>
          <w:lang w:bidi="fa-IR"/>
        </w:rPr>
        <w:t>طیف کاربرد خود را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افزایش دهد. در پاسخ به این درخواست،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یک سی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س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تم بهداشت و درمان ایمنیِ ادغام یافته،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تحت عنوان "کازیر پارمانته کولورادو </w:t>
      </w:r>
      <w:r w:rsidRPr="001912E1">
        <w:rPr>
          <w:rFonts w:cs="B Lotus"/>
          <w:b/>
          <w:bCs/>
          <w:sz w:val="26"/>
          <w:szCs w:val="26"/>
          <w:lang w:bidi="fa-IR"/>
        </w:rPr>
        <w:t>(KPCO)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" با همکاری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مرکز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دنور </w:t>
      </w:r>
      <w:r w:rsidRPr="001912E1">
        <w:rPr>
          <w:rFonts w:cs="B Lotus"/>
          <w:b/>
          <w:bCs/>
          <w:sz w:val="26"/>
          <w:szCs w:val="26"/>
          <w:lang w:bidi="fa-IR"/>
        </w:rPr>
        <w:t>(DH)</w:t>
      </w:r>
      <w:r w:rsidR="00BE46F6">
        <w:rPr>
          <w:rFonts w:cs="B Lotus" w:hint="cs"/>
          <w:b/>
          <w:bCs/>
          <w:sz w:val="26"/>
          <w:szCs w:val="26"/>
          <w:rtl/>
          <w:lang w:bidi="fa-IR"/>
        </w:rPr>
        <w:t xml:space="preserve"> به منظور کاوش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 xml:space="preserve">در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فرآیند ادغام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معرفی گردید.</w:t>
      </w:r>
    </w:p>
    <w:p w:rsidR="006B1917" w:rsidRPr="001912E1" w:rsidRDefault="00405FC6" w:rsidP="00E54101">
      <w:pPr>
        <w:pStyle w:val="ListParagraph"/>
        <w:numPr>
          <w:ilvl w:val="0"/>
          <w:numId w:val="1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متدها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: سه روش مختلف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تاریخ ارجاع: اول سپتامبر 2013 میلادی) را مورد مقایسه قرار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داده‌ایم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: 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>روش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6B1917" w:rsidRPr="001912E1">
        <w:rPr>
          <w:rFonts w:cs="B Lotus"/>
          <w:b/>
          <w:bCs/>
          <w:sz w:val="26"/>
          <w:szCs w:val="26"/>
          <w:lang w:bidi="fa-IR"/>
        </w:rPr>
        <w:t>Empanelment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>روش</w:t>
      </w:r>
      <w:r w:rsidR="00BE46F6">
        <w:rPr>
          <w:rFonts w:cs="B Lotus" w:hint="cs"/>
          <w:b/>
          <w:bCs/>
          <w:sz w:val="26"/>
          <w:szCs w:val="26"/>
          <w:rtl/>
          <w:lang w:bidi="fa-IR"/>
        </w:rPr>
        <w:t xml:space="preserve"> تشکیل پرونده:</w:t>
      </w:r>
      <w:r w:rsidR="0056265F">
        <w:rPr>
          <w:rFonts w:cs="B Lotus" w:hint="cs"/>
          <w:b/>
          <w:bCs/>
          <w:sz w:val="26"/>
          <w:szCs w:val="26"/>
          <w:rtl/>
          <w:lang w:bidi="fa-IR"/>
        </w:rPr>
        <w:t xml:space="preserve"> هر بیم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اری که در طی 18 ماه اخیر، یک ویزیت برای دریافت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 داشته است)، </w:t>
      </w:r>
      <w:r w:rsidR="006B1917" w:rsidRPr="001912E1">
        <w:rPr>
          <w:rFonts w:cs="B Lotus"/>
          <w:b/>
          <w:bCs/>
          <w:sz w:val="26"/>
          <w:szCs w:val="26"/>
          <w:lang w:bidi="fa-IR"/>
        </w:rPr>
        <w:t>Proxy-enrollment</w:t>
      </w:r>
      <w:r w:rsidR="0056265F">
        <w:rPr>
          <w:rStyle w:val="FootnoteReference"/>
          <w:rFonts w:cs="B Lotus"/>
          <w:b/>
          <w:bCs/>
          <w:sz w:val="26"/>
          <w:szCs w:val="26"/>
          <w:lang w:bidi="fa-IR"/>
        </w:rPr>
        <w:footnoteReference w:id="5"/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4566B7">
        <w:rPr>
          <w:rFonts w:cs="B Lotus" w:hint="cs"/>
          <w:b/>
          <w:bCs/>
          <w:sz w:val="26"/>
          <w:szCs w:val="26"/>
          <w:rtl/>
          <w:lang w:bidi="fa-IR"/>
        </w:rPr>
        <w:t>هر بیماری ک</w:t>
      </w:r>
      <w:r w:rsidR="00424492">
        <w:rPr>
          <w:rFonts w:cs="B Lotus" w:hint="cs"/>
          <w:b/>
          <w:bCs/>
          <w:sz w:val="26"/>
          <w:szCs w:val="26"/>
          <w:rtl/>
          <w:lang w:bidi="fa-IR"/>
        </w:rPr>
        <w:t>ه</w:t>
      </w:r>
      <w:r w:rsidR="004566B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دو مرتبه ویزیت در طی 3 سال </w:t>
      </w:r>
      <w:r w:rsidR="008450EB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 xml:space="preserve">داشته و </w:t>
      </w:r>
      <w:r w:rsidR="00D0776C">
        <w:rPr>
          <w:rFonts w:cs="B Lotus" w:hint="cs"/>
          <w:b/>
          <w:bCs/>
          <w:sz w:val="26"/>
          <w:szCs w:val="26"/>
          <w:rtl/>
          <w:lang w:bidi="fa-IR"/>
        </w:rPr>
        <w:t>این ویزیت ها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 اساس </w:t>
      </w:r>
      <w:r>
        <w:rPr>
          <w:rFonts w:cs="B Lotus" w:hint="cs"/>
          <w:b/>
          <w:bCs/>
          <w:sz w:val="26"/>
          <w:szCs w:val="26"/>
          <w:rtl/>
          <w:lang w:bidi="fa-IR"/>
        </w:rPr>
        <w:t>بازه‌های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زمانی 90 روزه از هم تفکیک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شده‌اند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)، </w:t>
      </w:r>
      <w:r w:rsidR="006B1917" w:rsidRPr="001912E1">
        <w:rPr>
          <w:rFonts w:cs="B Lotus"/>
          <w:b/>
          <w:bCs/>
          <w:sz w:val="26"/>
          <w:szCs w:val="26"/>
          <w:lang w:bidi="fa-IR"/>
        </w:rPr>
        <w:t>enrollment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(یک </w:t>
      </w:r>
      <w:r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مراقبتی مدیریت شده). به ازای هر کدام از این </w:t>
      </w:r>
      <w:r>
        <w:rPr>
          <w:rFonts w:cs="B Lotus" w:hint="cs"/>
          <w:b/>
          <w:bCs/>
          <w:sz w:val="26"/>
          <w:szCs w:val="26"/>
          <w:rtl/>
          <w:lang w:bidi="fa-IR"/>
        </w:rPr>
        <w:t>روش‌ها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>تعداد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D87948">
        <w:rPr>
          <w:rFonts w:cs="B Lotus" w:hint="cs"/>
          <w:b/>
          <w:bCs/>
          <w:sz w:val="26"/>
          <w:szCs w:val="26"/>
          <w:rtl/>
          <w:lang w:bidi="fa-IR"/>
        </w:rPr>
        <w:t>بیمارانی که در یک گروه قرار گرفته اند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D87948">
        <w:rPr>
          <w:rFonts w:cs="B Lotus" w:hint="cs"/>
          <w:b/>
          <w:bCs/>
          <w:sz w:val="26"/>
          <w:szCs w:val="26"/>
          <w:rtl/>
          <w:lang w:bidi="fa-IR"/>
        </w:rPr>
        <w:t xml:space="preserve">هم گروهی یا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کوهورت)</w:t>
      </w:r>
      <w:r w:rsidR="006B1917" w:rsidRPr="001912E1">
        <w:rPr>
          <w:rStyle w:val="FootnoteReference"/>
          <w:rFonts w:cs="B Lotus"/>
          <w:b/>
          <w:bCs/>
          <w:sz w:val="26"/>
          <w:szCs w:val="26"/>
          <w:rtl/>
          <w:lang w:bidi="fa-IR"/>
        </w:rPr>
        <w:footnoteReference w:id="6"/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نسبت واکسیانسیون،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اجتماعی-جمعیتی و </w:t>
      </w:r>
      <w:r w:rsidR="006976AB">
        <w:rPr>
          <w:rFonts w:cs="B Lotus" w:hint="cs"/>
          <w:b/>
          <w:bCs/>
          <w:sz w:val="26"/>
          <w:szCs w:val="26"/>
          <w:rtl/>
          <w:lang w:bidi="fa-IR"/>
        </w:rPr>
        <w:t xml:space="preserve">سطح 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سودمندیِ</w:t>
      </w:r>
      <w:r w:rsidR="006976AB">
        <w:rPr>
          <w:rFonts w:cs="B Lotus" w:hint="cs"/>
          <w:b/>
          <w:bCs/>
          <w:sz w:val="26"/>
          <w:szCs w:val="26"/>
          <w:rtl/>
          <w:lang w:bidi="fa-IR"/>
        </w:rPr>
        <w:t xml:space="preserve"> و مفید بودن خدمات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</w:t>
      </w:r>
      <w:r w:rsidR="006976AB">
        <w:rPr>
          <w:rFonts w:cs="B Lotus" w:hint="cs"/>
          <w:b/>
          <w:bCs/>
          <w:sz w:val="26"/>
          <w:szCs w:val="26"/>
          <w:rtl/>
          <w:lang w:bidi="fa-IR"/>
        </w:rPr>
        <w:t>که در اختیار آنها قرار گرفته است</w:t>
      </w:r>
      <w:r w:rsidR="00D3332A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پرداخته‌ایم</w:t>
      </w:r>
      <w:r w:rsidR="006B1917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6B1917" w:rsidRPr="001912E1" w:rsidRDefault="00B85318" w:rsidP="00773060">
      <w:pPr>
        <w:pStyle w:val="ListParagraph"/>
        <w:numPr>
          <w:ilvl w:val="0"/>
          <w:numId w:val="1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یافته‌ها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: جمعیتی که در مرکز </w:t>
      </w:r>
      <w:r w:rsidR="006B1917" w:rsidRPr="00AB4447">
        <w:rPr>
          <w:rFonts w:cs="B Lotus"/>
          <w:b/>
          <w:bCs/>
          <w:sz w:val="26"/>
          <w:szCs w:val="26"/>
          <w:lang w:bidi="fa-IR"/>
        </w:rPr>
        <w:t>DH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اقدام به </w:t>
      </w: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 w:rsidRPr="00AB4447">
        <w:rPr>
          <w:rFonts w:cs="B Lotus" w:hint="cs"/>
          <w:b/>
          <w:bCs/>
          <w:sz w:val="26"/>
          <w:szCs w:val="26"/>
          <w:rtl/>
          <w:lang w:bidi="fa-IR"/>
        </w:rPr>
        <w:t>نموده‌اند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>، بهترین مقایسه را</w:t>
      </w:r>
      <w:r w:rsid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با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6B1917" w:rsidRPr="00AB4447">
        <w:rPr>
          <w:rFonts w:cs="B Lotus"/>
          <w:b/>
          <w:bCs/>
          <w:sz w:val="26"/>
          <w:szCs w:val="26"/>
          <w:lang w:bidi="fa-IR"/>
        </w:rPr>
        <w:t>KPCO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 w:rsidRPr="00AB4447">
        <w:rPr>
          <w:rFonts w:cs="B Lotus" w:hint="cs"/>
          <w:b/>
          <w:bCs/>
          <w:sz w:val="26"/>
          <w:szCs w:val="26"/>
          <w:rtl/>
          <w:lang w:bidi="fa-IR"/>
        </w:rPr>
        <w:t>داشته‌اند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. این جمعیت چیزی بالغ بر 111330 </w:t>
      </w:r>
      <w:r w:rsidR="00405FC6" w:rsidRPr="00AB4447">
        <w:rPr>
          <w:rFonts w:cs="B Lotus"/>
          <w:b/>
          <w:bCs/>
          <w:sz w:val="26"/>
          <w:szCs w:val="26"/>
          <w:rtl/>
          <w:lang w:bidi="fa-IR"/>
        </w:rPr>
        <w:t>(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57173 </w:t>
      </w: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بزرگ‌سال</w:t>
      </w:r>
      <w:r w:rsidR="006B1917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، 54157 کودک) 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نفر بود، در حالی که این جمعیت در </w:t>
      </w:r>
      <w:r w:rsidR="008420A0" w:rsidRPr="00AB4447">
        <w:rPr>
          <w:rFonts w:cs="B Lotus"/>
          <w:b/>
          <w:bCs/>
          <w:sz w:val="26"/>
          <w:szCs w:val="26"/>
          <w:lang w:bidi="fa-IR"/>
        </w:rPr>
        <w:t>KPCO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برابر با 436290 بیمار </w:t>
      </w:r>
      <w:r w:rsidR="00405FC6" w:rsidRPr="00AB4447">
        <w:rPr>
          <w:rFonts w:cs="B Lotus"/>
          <w:b/>
          <w:bCs/>
          <w:sz w:val="26"/>
          <w:szCs w:val="26"/>
          <w:rtl/>
          <w:lang w:bidi="fa-IR"/>
        </w:rPr>
        <w:t>(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336462 </w:t>
      </w: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بزرگ‌سال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، 99828 کودک) بود. نسبت واکسیناسیون در هر دو سیستم بهداشت و درمان، برای بیمارانی که </w:t>
      </w: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کرده بودند قابل مقایسه بود. یک نسبت پوشش دو </w:t>
      </w:r>
      <w:r w:rsidR="00405FC6" w:rsidRPr="00AB4447">
        <w:rPr>
          <w:rFonts w:cs="B Lotus" w:hint="cs"/>
          <w:b/>
          <w:bCs/>
          <w:sz w:val="26"/>
          <w:szCs w:val="26"/>
          <w:rtl/>
          <w:lang w:bidi="fa-IR"/>
        </w:rPr>
        <w:t>سالانه‌ی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برابر با 83.2% برای </w:t>
      </w:r>
      <w:r w:rsidR="008420A0" w:rsidRPr="00AB4447">
        <w:rPr>
          <w:rFonts w:cs="B Lotus"/>
          <w:b/>
          <w:bCs/>
          <w:sz w:val="26"/>
          <w:szCs w:val="26"/>
          <w:lang w:bidi="fa-IR"/>
        </w:rPr>
        <w:t>KPCO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و نسبت 86.9% برای </w:t>
      </w:r>
      <w:r w:rsidR="008420A0" w:rsidRPr="00AB4447">
        <w:rPr>
          <w:rFonts w:cs="B Lotus"/>
          <w:b/>
          <w:bCs/>
          <w:sz w:val="26"/>
          <w:szCs w:val="26"/>
          <w:lang w:bidi="fa-IR"/>
        </w:rPr>
        <w:t>DH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AB4447">
        <w:rPr>
          <w:rFonts w:cs="B Lotus" w:hint="cs"/>
          <w:b/>
          <w:bCs/>
          <w:sz w:val="26"/>
          <w:szCs w:val="26"/>
          <w:rtl/>
          <w:lang w:bidi="fa-IR"/>
        </w:rPr>
        <w:t>به دست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آمد. نسبت واکسن </w:t>
      </w:r>
      <w:r w:rsidR="008420A0" w:rsidRPr="00AB4447">
        <w:rPr>
          <w:rFonts w:cs="B Lotus"/>
          <w:b/>
          <w:bCs/>
          <w:sz w:val="26"/>
          <w:szCs w:val="26"/>
          <w:lang w:bidi="fa-IR"/>
        </w:rPr>
        <w:t>Tdap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 w:rsidRPr="00AB4447">
        <w:rPr>
          <w:rFonts w:cs="B Lotus"/>
          <w:b/>
          <w:bCs/>
          <w:sz w:val="26"/>
          <w:szCs w:val="26"/>
          <w:rtl/>
          <w:lang w:bidi="fa-IR"/>
        </w:rPr>
        <w:t>(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واکسن پیشگیری از کزاز، دیفتری و سیاه سرفه) و واکسن </w:t>
      </w:r>
      <w:r w:rsidR="008420A0" w:rsidRPr="00AB4447">
        <w:rPr>
          <w:rFonts w:cs="B Lotus"/>
          <w:b/>
          <w:bCs/>
          <w:sz w:val="26"/>
          <w:szCs w:val="26"/>
          <w:lang w:bidi="fa-IR"/>
        </w:rPr>
        <w:t>MCV4</w:t>
      </w:r>
      <w:r w:rsidR="00405FC6" w:rsidRPr="00AB4447">
        <w:rPr>
          <w:rFonts w:cs="B Lotus"/>
          <w:b/>
          <w:bCs/>
          <w:sz w:val="26"/>
          <w:szCs w:val="26"/>
          <w:rtl/>
          <w:lang w:bidi="fa-IR"/>
        </w:rPr>
        <w:t xml:space="preserve"> (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واکسن </w:t>
      </w:r>
      <w:r w:rsidR="00405FC6" w:rsidRPr="00AB4447">
        <w:rPr>
          <w:rFonts w:cs="B Lotus" w:hint="cs"/>
          <w:b/>
          <w:bCs/>
          <w:sz w:val="26"/>
          <w:szCs w:val="26"/>
          <w:rtl/>
          <w:lang w:bidi="fa-IR"/>
        </w:rPr>
        <w:t>دوگانه‌ی</w:t>
      </w:r>
      <w:r w:rsidR="008420A0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مننژیت) </w:t>
      </w:r>
      <w:r w:rsidR="008A0F4B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نیز برابر با 85.5% برای </w:t>
      </w:r>
      <w:r w:rsidR="008A0F4B" w:rsidRPr="00AB4447">
        <w:rPr>
          <w:rFonts w:cs="B Lotus"/>
          <w:b/>
          <w:bCs/>
          <w:sz w:val="26"/>
          <w:szCs w:val="26"/>
          <w:lang w:bidi="fa-IR"/>
        </w:rPr>
        <w:t>KPCO</w:t>
      </w:r>
      <w:r w:rsidR="008A0F4B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و 90.6% برای </w:t>
      </w:r>
      <w:r w:rsidR="008A0F4B" w:rsidRPr="00AB4447">
        <w:rPr>
          <w:rFonts w:cs="B Lotus"/>
          <w:b/>
          <w:bCs/>
          <w:sz w:val="26"/>
          <w:szCs w:val="26"/>
          <w:lang w:bidi="fa-IR"/>
        </w:rPr>
        <w:t>DH</w:t>
      </w:r>
      <w:r w:rsidR="008A0F4B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بود. </w:t>
      </w:r>
      <w:r w:rsidR="00405FC6" w:rsidRPr="00AB4447">
        <w:rPr>
          <w:rFonts w:cs="B Lotus" w:hint="cs"/>
          <w:b/>
          <w:bCs/>
          <w:sz w:val="26"/>
          <w:szCs w:val="26"/>
          <w:rtl/>
          <w:lang w:bidi="fa-IR"/>
        </w:rPr>
        <w:t>تفاوت‌های</w:t>
      </w:r>
      <w:r w:rsidR="008A0F4B" w:rsidRP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قابل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ملاحظه‌ای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دو جمعیت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آن‌هم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نظر سن، جنسیت، نژاد، زبان و سطح فقر فدرال </w:t>
      </w:r>
      <w:r w:rsidR="008A0F4B" w:rsidRPr="001912E1">
        <w:rPr>
          <w:rFonts w:cs="B Lotus"/>
          <w:b/>
          <w:bCs/>
          <w:sz w:val="26"/>
          <w:szCs w:val="26"/>
          <w:lang w:bidi="fa-IR"/>
        </w:rPr>
        <w:t>(FPL)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این نسبت برای </w:t>
      </w:r>
      <w:r w:rsidR="008A0F4B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برابر با 70.7%، برای </w:t>
      </w:r>
      <w:r w:rsidR="008A0F4B" w:rsidRPr="001912E1">
        <w:rPr>
          <w:rFonts w:cs="B Lotus"/>
          <w:b/>
          <w:bCs/>
          <w:sz w:val="26"/>
          <w:szCs w:val="26"/>
          <w:lang w:bidi="fa-IR"/>
        </w:rPr>
        <w:t>FPL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کمتر از 100% و برای </w:t>
      </w:r>
      <w:r w:rsidR="008A0F4B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برابر با 17.4 درصد بود)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>و همچنین سودمندی مراکز بهداشت و درمان وجود داشت. برای مثال، سودمندی دپار</w:t>
      </w:r>
      <w:r>
        <w:rPr>
          <w:rFonts w:cs="B Lotus" w:hint="cs"/>
          <w:b/>
          <w:bCs/>
          <w:sz w:val="26"/>
          <w:szCs w:val="26"/>
          <w:rtl/>
          <w:lang w:bidi="fa-IR"/>
        </w:rPr>
        <w:t>ت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مان اورژانسی کودکان، دو برابری این سودمندی در </w:t>
      </w:r>
      <w:r w:rsidR="008A0F4B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8A0F4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بود.</w:t>
      </w:r>
    </w:p>
    <w:p w:rsidR="008A0F4B" w:rsidRPr="001912E1" w:rsidRDefault="008A0F4B" w:rsidP="00773060">
      <w:pPr>
        <w:pStyle w:val="ListParagraph"/>
        <w:numPr>
          <w:ilvl w:val="0"/>
          <w:numId w:val="1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نتایج: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با استفاده از گروهی از بیمارانی که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ادغام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از سیستم بهداشت و درمان پرداخت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که البته هیچ طرح مدیریت جمعیتی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یکپارچه‌ای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در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بکار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نگرفته‌اند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و همچنین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واکسیناسیون،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و سودمندیِ بهداشت و درمان در هر دو سیستم پرداخت. مشارکت </w:t>
      </w:r>
      <w:r w:rsidRPr="001912E1">
        <w:rPr>
          <w:rFonts w:cs="B Lotus"/>
          <w:b/>
          <w:bCs/>
          <w:sz w:val="26"/>
          <w:szCs w:val="26"/>
          <w:lang w:bidi="fa-IR"/>
        </w:rPr>
        <w:t>KPCO-DH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مدلی برای بکار گیری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سیستم بهداشت و درمان در داخل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بکار گرفته شود.</w:t>
      </w:r>
    </w:p>
    <w:p w:rsidR="008A0F4B" w:rsidRPr="001912E1" w:rsidRDefault="008A0F4B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p w:rsidR="008A0F4B" w:rsidRPr="001912E1" w:rsidRDefault="008A0F4B" w:rsidP="00E54101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واژگان کلیدی: ایمنی واکسن،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از سیستم بهداشت و درمان، نظارت جمعیتی</w:t>
      </w:r>
    </w:p>
    <w:p w:rsidR="008A0F4B" w:rsidRPr="00AB4447" w:rsidRDefault="008A0F4B" w:rsidP="00773060">
      <w:pPr>
        <w:bidi/>
        <w:jc w:val="both"/>
        <w:rPr>
          <w:rFonts w:cs="B Lotus" w:hint="cs"/>
          <w:b/>
          <w:bCs/>
          <w:sz w:val="30"/>
          <w:szCs w:val="30"/>
          <w:rtl/>
          <w:lang w:bidi="fa-IR"/>
        </w:rPr>
      </w:pPr>
      <w:r w:rsidRPr="00AB4447">
        <w:rPr>
          <w:rFonts w:cs="B Lotus" w:hint="cs"/>
          <w:b/>
          <w:bCs/>
          <w:sz w:val="30"/>
          <w:szCs w:val="30"/>
          <w:rtl/>
          <w:lang w:bidi="fa-IR"/>
        </w:rPr>
        <w:lastRenderedPageBreak/>
        <w:t>1.</w:t>
      </w:r>
      <w:r w:rsidR="00405FC6" w:rsidRPr="00AB4447">
        <w:rPr>
          <w:rFonts w:cs="B Lotus"/>
          <w:b/>
          <w:bCs/>
          <w:sz w:val="30"/>
          <w:szCs w:val="30"/>
          <w:rtl/>
          <w:lang w:bidi="fa-IR"/>
        </w:rPr>
        <w:t xml:space="preserve"> </w:t>
      </w:r>
      <w:r w:rsidR="00405FC6" w:rsidRPr="00AB4447">
        <w:rPr>
          <w:rFonts w:cs="B Lotus" w:hint="cs"/>
          <w:b/>
          <w:bCs/>
          <w:sz w:val="30"/>
          <w:szCs w:val="30"/>
          <w:rtl/>
          <w:lang w:bidi="fa-IR"/>
        </w:rPr>
        <w:t>بیشینه</w:t>
      </w:r>
    </w:p>
    <w:p w:rsidR="008A0F4B" w:rsidRPr="001912E1" w:rsidRDefault="00405FC6" w:rsidP="00AB4447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(VSD)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 xml:space="preserve">یک زنجیره ی 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مشارکتی در بین 9 سیستم ارائه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دهنده‌ی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درمانی ادغام یافته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بهداشتی در نظر گرفت که از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پرونده‌های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الکترونیک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(HER)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انجام مطالعات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مشاهده‌ای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 روی ایمن</w:t>
      </w:r>
      <w:r w:rsidR="00FA4043">
        <w:rPr>
          <w:rFonts w:cs="B Lotus" w:hint="cs"/>
          <w:b/>
          <w:bCs/>
          <w:sz w:val="26"/>
          <w:szCs w:val="26"/>
          <w:rtl/>
          <w:lang w:bidi="fa-IR"/>
        </w:rPr>
        <w:t>ی</w:t>
      </w:r>
      <w:r w:rsidR="00AB4447">
        <w:rPr>
          <w:rFonts w:cs="B Lotus" w:hint="cs"/>
          <w:b/>
          <w:bCs/>
          <w:sz w:val="26"/>
          <w:szCs w:val="26"/>
          <w:rtl/>
          <w:lang w:bidi="fa-IR"/>
        </w:rPr>
        <w:t xml:space="preserve"> و بی خطر بودن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واکسن استفاده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می‌کن</w:t>
      </w:r>
      <w:r w:rsidR="00E54101">
        <w:rPr>
          <w:rFonts w:cs="B Lotus" w:hint="cs"/>
          <w:b/>
          <w:bCs/>
          <w:sz w:val="26"/>
          <w:szCs w:val="26"/>
          <w:rtl/>
          <w:lang w:bidi="fa-IR"/>
        </w:rPr>
        <w:t>ن</w:t>
      </w:r>
      <w:r>
        <w:rPr>
          <w:rFonts w:cs="B Lotus" w:hint="cs"/>
          <w:b/>
          <w:bCs/>
          <w:sz w:val="26"/>
          <w:szCs w:val="26"/>
          <w:rtl/>
          <w:lang w:bidi="fa-IR"/>
        </w:rPr>
        <w:t>د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[1-5]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ژانویه‌ی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سال 2013 میلادی،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مؤسسه‌ی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دارویی و پزشکی گزارشی را تحت عنوان "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زمان‌بندی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ایمن‌سازی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کودکان: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نگرانی‌های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والدین،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شواهد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 و مطالعات بیشتر" منتشر نمود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[6]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>. در این گزارش،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پیشنهاد شد تا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توسعه داده شود و بیماران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جدیدتری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آن لحاظ شده تا بتوان تنوع جمعیتی مطالعه را افزایش داده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مخصوصاً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تعداد بیمارانی با درآمد کم و یا تعدد نژادی و اخلاقی را افزایش داد. در پاسخ به این پیشنهاد،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پروژه‌ی</w:t>
      </w:r>
      <w:r w:rsidR="003B2194">
        <w:rPr>
          <w:rFonts w:cs="B Lotus" w:hint="cs"/>
          <w:b/>
          <w:bCs/>
          <w:sz w:val="26"/>
          <w:szCs w:val="26"/>
          <w:rtl/>
          <w:lang w:bidi="fa-IR"/>
        </w:rPr>
        <w:t xml:space="preserve"> " کازیر پرمانته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کولورادو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(KPCO)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" به عنوان یک جایگاه 14 ساله برای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آن‌هم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مشارکت مرکز سلامتی دنور </w:t>
      </w:r>
      <w:r w:rsidR="007B0B8D" w:rsidRPr="001912E1">
        <w:rPr>
          <w:rFonts w:cs="B Lotus"/>
          <w:b/>
          <w:bCs/>
          <w:sz w:val="26"/>
          <w:szCs w:val="26"/>
          <w:lang w:bidi="fa-IR"/>
        </w:rPr>
        <w:t>(DH)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یک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 از سیستم بهداشت و درمان، که خدماتی را در اختیار طیف وسیعی از </w:t>
      </w:r>
      <w:r>
        <w:rPr>
          <w:rFonts w:cs="B Lotus" w:hint="cs"/>
          <w:b/>
          <w:bCs/>
          <w:sz w:val="26"/>
          <w:szCs w:val="26"/>
          <w:rtl/>
          <w:lang w:bidi="fa-IR"/>
        </w:rPr>
        <w:t>جمعیت‌های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محروم از رفاه اجتماعی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بخش‌های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دنور، کولورادو و نواحی شهری قرار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می‌دهد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تأسیس شد.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سازمان‌های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عضو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از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نهادهای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درمانی،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سرویس‌های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درمانی خود را صرف نظراز توانایی پرداخت </w:t>
      </w:r>
      <w:r>
        <w:rPr>
          <w:rFonts w:cs="B Lotus" w:hint="cs"/>
          <w:b/>
          <w:bCs/>
          <w:sz w:val="26"/>
          <w:szCs w:val="26"/>
          <w:rtl/>
          <w:lang w:bidi="fa-IR"/>
        </w:rPr>
        <w:t>هزینه‌ی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آن، در اختیار بیماران قرار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می‌دهند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سهم قابل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ملاحظه‌ای</w:t>
      </w:r>
      <w:r w:rsidR="007B0B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از بیماران </w:t>
      </w:r>
      <w:r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افرادی تشکیل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می‌دهند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فاقد </w:t>
      </w:r>
      <w:r>
        <w:rPr>
          <w:rFonts w:cs="B Lotus" w:hint="cs"/>
          <w:b/>
          <w:bCs/>
          <w:sz w:val="26"/>
          <w:szCs w:val="26"/>
          <w:rtl/>
          <w:lang w:bidi="fa-IR"/>
        </w:rPr>
        <w:t>بیمه‌ی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درمانی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C73E5A" w:rsidRPr="001912E1">
        <w:rPr>
          <w:rFonts w:cs="B Lotus"/>
          <w:b/>
          <w:bCs/>
          <w:sz w:val="26"/>
          <w:szCs w:val="26"/>
          <w:lang w:bidi="fa-IR"/>
        </w:rPr>
        <w:t>[7]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یک سیستم تحویل خدمات مراقبتی به شکلی ادغام یافته را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سازمان یافته و هماهنگ دانست 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 </w:t>
      </w:r>
      <w:r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عمودی از خدمات را در اختیار طیف خاصی از بیماران و یا جامعه قرار دهد </w:t>
      </w:r>
      <w:r w:rsidR="00C73E5A" w:rsidRPr="001912E1">
        <w:rPr>
          <w:rFonts w:cs="B Lotus"/>
          <w:b/>
          <w:bCs/>
          <w:sz w:val="26"/>
          <w:szCs w:val="26"/>
          <w:lang w:bidi="fa-IR"/>
        </w:rPr>
        <w:t>[8]</w:t>
      </w:r>
      <w:r w:rsidR="00C73E5A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EB07D5" w:rsidRPr="001912E1" w:rsidRDefault="00EB07D5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بخش زیر مباحثی را در خصوص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روش‌های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مختلف برای تشخیص هم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گروهی‌هایی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بیماران قابل قیاس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ارائه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می‌دهیم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نسبت واکسی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اسیون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در این دو سیستم را با هم مقایسه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می‌کنیم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در نهایت، به بررسی مبانیِ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 خدمات بهداشت و درمان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می‌پردازیم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الگوهای سودمندی ممکن است در بین یک سازمان بهداشت و درمان مدیریت شده و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تفاوت داشته باشد و از آنجایی که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طور معمول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سودمندیِ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دپارتمان‌های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اورژانسی </w:t>
      </w:r>
      <w:r w:rsidRPr="001912E1">
        <w:rPr>
          <w:rFonts w:cs="B Lotus"/>
          <w:b/>
          <w:bCs/>
          <w:sz w:val="26"/>
          <w:szCs w:val="26"/>
          <w:lang w:bidi="fa-IR"/>
        </w:rPr>
        <w:t>(ED)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خدمات بیمارستان را باید مبنایی برای تشخیص نتایج تشخیصی مهم در مطالعات ایمنی و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 xml:space="preserve">قرار داد، ضروری است تا قبل از بکار گیری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در </w:t>
      </w:r>
      <w:r w:rsidR="00F71E5E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>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به درک 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تفاوت‌ها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تأثیر احتمالی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F71E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پرداخت.</w:t>
      </w:r>
    </w:p>
    <w:p w:rsidR="00F71E5E" w:rsidRPr="00FA4043" w:rsidRDefault="00F71E5E" w:rsidP="00773060">
      <w:pPr>
        <w:bidi/>
        <w:jc w:val="both"/>
        <w:rPr>
          <w:rFonts w:cs="B Lotus" w:hint="cs"/>
          <w:b/>
          <w:bCs/>
          <w:sz w:val="2"/>
          <w:szCs w:val="2"/>
          <w:rtl/>
          <w:lang w:bidi="fa-IR"/>
        </w:rPr>
      </w:pPr>
    </w:p>
    <w:p w:rsidR="00F71E5E" w:rsidRPr="00FA4043" w:rsidRDefault="00F71E5E" w:rsidP="00773060">
      <w:pPr>
        <w:bidi/>
        <w:jc w:val="both"/>
        <w:rPr>
          <w:rFonts w:cs="B Lotus" w:hint="cs"/>
          <w:b/>
          <w:bCs/>
          <w:sz w:val="30"/>
          <w:szCs w:val="30"/>
          <w:rtl/>
          <w:lang w:bidi="fa-IR"/>
        </w:rPr>
      </w:pPr>
      <w:r w:rsidRPr="00FA4043">
        <w:rPr>
          <w:rFonts w:cs="B Lotus" w:hint="cs"/>
          <w:b/>
          <w:bCs/>
          <w:sz w:val="30"/>
          <w:szCs w:val="30"/>
          <w:rtl/>
          <w:lang w:bidi="fa-IR"/>
        </w:rPr>
        <w:t>2.</w:t>
      </w:r>
      <w:r w:rsidR="00405FC6" w:rsidRPr="00FA4043">
        <w:rPr>
          <w:rFonts w:cs="B Lotus"/>
          <w:b/>
          <w:bCs/>
          <w:sz w:val="30"/>
          <w:szCs w:val="30"/>
          <w:rtl/>
          <w:lang w:bidi="fa-IR"/>
        </w:rPr>
        <w:t xml:space="preserve"> </w:t>
      </w:r>
      <w:r w:rsidR="00405FC6" w:rsidRPr="00FA4043">
        <w:rPr>
          <w:rFonts w:cs="B Lotus" w:hint="cs"/>
          <w:b/>
          <w:bCs/>
          <w:sz w:val="30"/>
          <w:szCs w:val="30"/>
          <w:rtl/>
          <w:lang w:bidi="fa-IR"/>
        </w:rPr>
        <w:t>متدها</w:t>
      </w:r>
    </w:p>
    <w:p w:rsidR="00F71E5E" w:rsidRPr="001912E1" w:rsidRDefault="002D418E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2.1 زمینه و منابع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داده‌ای</w:t>
      </w:r>
    </w:p>
    <w:p w:rsidR="002D418E" w:rsidRPr="001912E1" w:rsidRDefault="002D418E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 سیستم ارائه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دهنده‌ی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بهداشت و درمانی به شکلی ادغام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یافته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دانست که این خدمات را در اختیار 600 هزار عضو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منطقه‌ی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کوهستانی کولورادو قرار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می‌دهد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[9]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proofErr w:type="gramStart"/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منظور مدیریت روتینی بیماران، از یک نسخه از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نرم‌افزار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شرکت </w:t>
      </w:r>
      <w:r w:rsidRPr="001912E1">
        <w:rPr>
          <w:rFonts w:cs="B Lotus"/>
          <w:b/>
          <w:bCs/>
          <w:sz w:val="26"/>
          <w:szCs w:val="26"/>
          <w:lang w:bidi="fa-IR"/>
        </w:rPr>
        <w:t>Epic System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مخصوص بیماران سرپایی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پرونده‌ی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الکترونیک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(</w:t>
      </w:r>
      <w:r w:rsidR="00BE618A" w:rsidRPr="001912E1">
        <w:rPr>
          <w:rFonts w:cs="B Lotus"/>
          <w:b/>
          <w:bCs/>
          <w:sz w:val="26"/>
          <w:szCs w:val="26"/>
          <w:lang w:bidi="fa-IR"/>
        </w:rPr>
        <w:t>HER)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>تمام ادغام یافته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نرم‌افزار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تحت عنوان </w:t>
      </w:r>
      <w:r w:rsidRPr="001912E1">
        <w:rPr>
          <w:rFonts w:cs="B Lotus"/>
          <w:b/>
          <w:bCs/>
          <w:sz w:val="26"/>
          <w:szCs w:val="26"/>
          <w:lang w:bidi="fa-IR"/>
        </w:rPr>
        <w:t>HealthConnect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) استفاده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می‌کند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بهره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می‌برد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proofErr w:type="gramEnd"/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زیر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ساختار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lang w:bidi="fa-IR"/>
        </w:rPr>
        <w:t>EHR</w:t>
      </w:r>
      <w:r w:rsidR="00BE618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گونه‌ای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بوده که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واکسن‌هایی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کلینیک‌های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تزریق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همراه با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واحدهای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ت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>سهیلاتی در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منطقه‌ی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کولورادو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که با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قرار داد بسته شده است)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و همچنین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سابقه‌ی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واکسیناسیون که توسط اعضا گزارش گردیده است را در خود جای دهد.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واکسن که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پرونده‌ی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الکترونیک در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قرار دارند، در یک دفتری تحت عنوان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HealthTrac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نگهداری شده و سپس به </w:t>
      </w:r>
      <w:r w:rsidR="00EA77BE">
        <w:rPr>
          <w:rFonts w:cs="B Lotus" w:hint="cs"/>
          <w:b/>
          <w:bCs/>
          <w:sz w:val="26"/>
          <w:szCs w:val="26"/>
          <w:rtl/>
          <w:lang w:bidi="fa-IR"/>
        </w:rPr>
        <w:t>گونه‌ای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برنامه‌ریزی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می‌شوند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تا بتوان در زمانی که بیماران اقدام به ویزیت پزشکی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شکاف‌های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موجود در پوشش و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واکسن‌های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توصیه شده را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>تشخیص داد.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دفتر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HealthTrac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دارای یک واسطه و ارتباط دو طرفه با دفتر ایمنی ایمنی سازی ایالتی در کولاردو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در این دفتر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جمع‌آوری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می‌شوند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شامل نوع واکسن، تاریخ تجویز واکسن، تولید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کننده‌ی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واکسن و شماره سری ساخت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تشخیص سودمندی یک روش درمانی، جذب واکسن، اطلاع</w:t>
      </w:r>
      <w:r w:rsidR="00FA4043">
        <w:rPr>
          <w:rFonts w:cs="B Lotus" w:hint="cs"/>
          <w:b/>
          <w:bCs/>
          <w:sz w:val="26"/>
          <w:szCs w:val="26"/>
          <w:rtl/>
          <w:lang w:bidi="fa-IR"/>
        </w:rPr>
        <w:t>ا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 بارداری، جنسیت و سن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>. نژاد بیمار، زبان ترجیحی و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درصد سطح فقر فدرال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توجه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اعضای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KPCO (GEMS)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همچنین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گزارش‌های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 تخمین زد. بر اساس مختصات جغرافیاییِ آدرس مسکونی بیم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ا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ران، از 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محاسبه‌ی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متغیرها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proofErr w:type="gramStart"/>
      <w:r w:rsidR="008C6DF8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سردم 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حوزه‌ی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دانست که تا کنون حدود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یک‌صد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مقاله در این حوزه ارائه نموده و همواره از نسبت ایمنی سازی بالایی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برخوردار بوده است.</w:t>
      </w:r>
      <w:proofErr w:type="gramEnd"/>
    </w:p>
    <w:p w:rsidR="008C6DF8" w:rsidRPr="001912E1" w:rsidRDefault="00FA4043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/>
          <w:b/>
          <w:bCs/>
          <w:sz w:val="26"/>
          <w:szCs w:val="26"/>
          <w:lang w:bidi="fa-IR"/>
        </w:rPr>
        <w:lastRenderedPageBreak/>
        <w:t>DH [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10-13]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 از سیستم بهداشت و درمان شهری دانست که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شامل یک بیمارستان با 477 تخت، سه مرکز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فوریت‌های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پزشکی، هفده کلینیک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مدرسه‌ای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9 مرکز بهداشت انجمن فدرال </w:t>
      </w:r>
      <w:r w:rsidR="008C6DF8" w:rsidRPr="001912E1">
        <w:rPr>
          <w:rFonts w:cs="B Lotus"/>
          <w:b/>
          <w:bCs/>
          <w:sz w:val="26"/>
          <w:szCs w:val="26"/>
          <w:lang w:bidi="fa-IR"/>
        </w:rPr>
        <w:t>(FQHC)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8C6DF8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E7289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خدماتی که توسط انجمن سلامتی </w:t>
      </w:r>
      <w:r w:rsidR="00E72894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E7289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ارائه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="00E7289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حدود 25%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سکنه‌ی</w:t>
      </w:r>
      <w:r w:rsidR="00E7289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شهر دنر، 35% از کودکان این شهر و جمعیت بالایی از 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جمعیت کم بضاعت در دنور را پوشش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می‌دهد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سالانه، یک سوم از زاد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ولدها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117387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3000 تا 3500 زاد و ولد در هر سال) صورت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می‌گیرد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البته جمعیت قابل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ملاحظه‌ای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بیماران </w:t>
      </w:r>
      <w:r w:rsidR="00117387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>، از قشر عمومی جامعه بوده که از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تحت پوش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طرح‌های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جامع درمانی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بیمه‌ی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کودکان قرار دارند و تعداد قابل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ملاحظه‌ای</w:t>
      </w:r>
      <w:r w:rsidR="0011738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بیماران نیز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درمانی پولی، مانند خدمات درمانی غیر مراقبتی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مشابه با کازیر پرمانتو، </w:t>
      </w:r>
      <w:r w:rsidR="00540B4F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نیز یک سیستم ادغام یافته بوده که طیف وسیعی از خدمات درمانی را اعم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اولیه، تخصصی، فوری و اضطراری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و همچنین خدمات بیمارستانی ارائه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می‌دهد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بر خلاف </w:t>
      </w:r>
      <w:r w:rsidR="00540B4F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540B4F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بیمارستان‌های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مختص به خود بهره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می‌برد</w:t>
      </w:r>
      <w:r w:rsidR="00540B4F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540B4F" w:rsidRPr="001912E1" w:rsidRDefault="00540B4F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اولین دفتر واکسن الکترونیک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در سال 1996 میلادی تأسیس شد و این دفتر در سال 2003 میلادی تحت عنوان یک اپلیکیشن وب با نام </w:t>
      </w:r>
      <w:r w:rsidRPr="001912E1">
        <w:rPr>
          <w:rFonts w:cs="B Lotus"/>
          <w:b/>
          <w:bCs/>
          <w:sz w:val="26"/>
          <w:szCs w:val="26"/>
          <w:lang w:bidi="fa-IR"/>
        </w:rPr>
        <w:t>VaxTrax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بروز شد. تا آوریل 2016 میلادی، این دفتر نقش یک مخزن را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موجودی‌های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واکسن و مدیریت در سیستم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هم برای کودکان و هم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بزرگ‌سالان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فراهم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می‌سازد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VaxTrax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طریق یک بستر ارتباط الکترونیکی ایمن، به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سمت مرکز اطلاعات ایمنی کلورا </w:t>
      </w:r>
      <w:r w:rsidRPr="001912E1">
        <w:rPr>
          <w:rFonts w:cs="B Lotus"/>
          <w:b/>
          <w:bCs/>
          <w:sz w:val="26"/>
          <w:szCs w:val="26"/>
          <w:lang w:bidi="fa-IR"/>
        </w:rPr>
        <w:t>(CIIS)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منتقل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کلینیک‌های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این قابلیت را دارند تا </w:t>
      </w:r>
      <w:r w:rsidRPr="001912E1">
        <w:rPr>
          <w:rFonts w:cs="B Lotus"/>
          <w:b/>
          <w:bCs/>
          <w:sz w:val="26"/>
          <w:szCs w:val="26"/>
          <w:lang w:bidi="fa-IR"/>
        </w:rPr>
        <w:t>CIIS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مورد پرس و جو قرار داده تا بتوانند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واکسن را استخراج نموده و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اهداف ایمنی سازی در بیرون از سیستم </w:t>
      </w:r>
      <w:r w:rsidR="000D55C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استفاده نمایند. </w:t>
      </w:r>
      <w:r w:rsidR="000D55C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سازی دقیقی برخوردار بوده که متشکل از یک سیاست ایمنی سازی در سطح آژانس و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کمیته‌ی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کیفی،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یک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پرستار ارشد ایمنی و تیمی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پرستارهای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کمک رسان، فعالان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حوزه‌ی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سازی در هر کلینیک و در هر واحد بیمارستانی و همچنین یک دفتر ایمنی سازی اختصاصی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توجه به تأثیر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جامع </w:t>
      </w:r>
      <w:r w:rsidR="00A9412C">
        <w:rPr>
          <w:rFonts w:cs="B Lotus" w:hint="cs"/>
          <w:b/>
          <w:bCs/>
          <w:sz w:val="26"/>
          <w:szCs w:val="26"/>
          <w:rtl/>
          <w:lang w:bidi="fa-IR"/>
        </w:rPr>
        <w:t>ایمن‌سازی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دفتر ایمنی سازی </w:t>
      </w:r>
      <w:r w:rsidR="000D55CD" w:rsidRPr="001912E1">
        <w:rPr>
          <w:rFonts w:cs="B Lotus"/>
          <w:b/>
          <w:bCs/>
          <w:sz w:val="26"/>
          <w:szCs w:val="26"/>
          <w:lang w:bidi="fa-IR"/>
        </w:rPr>
        <w:t>[14</w:t>
      </w:r>
      <w:proofErr w:type="gramStart"/>
      <w:r w:rsidR="000D55CD" w:rsidRPr="001912E1">
        <w:rPr>
          <w:rFonts w:cs="B Lotus"/>
          <w:b/>
          <w:bCs/>
          <w:sz w:val="26"/>
          <w:szCs w:val="26"/>
          <w:lang w:bidi="fa-IR"/>
        </w:rPr>
        <w:t>]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>،</w:t>
      </w:r>
      <w:proofErr w:type="gramEnd"/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نسبت ایمنی سازی در </w:t>
      </w:r>
      <w:r w:rsidR="000D55C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طور معمول بیش از میانگین ملی و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آن‌هم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اختلافی قابل توجه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0D55CD" w:rsidRPr="001912E1">
        <w:rPr>
          <w:rFonts w:cs="B Lotus"/>
          <w:b/>
          <w:bCs/>
          <w:sz w:val="26"/>
          <w:szCs w:val="26"/>
          <w:lang w:bidi="fa-IR"/>
        </w:rPr>
        <w:t>[15-17]</w:t>
      </w:r>
      <w:r w:rsidR="000D55CD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ED7E44" w:rsidRPr="001912E1" w:rsidRDefault="00ED7E44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از نظر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تاریخی،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3C0519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مجهز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پرونده‌های</w:t>
      </w:r>
      <w:r w:rsidR="003C0519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الکترونیکی جزئی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3C0519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از بیماران بوده ولی دست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نوشته‌های</w:t>
      </w:r>
      <w:r w:rsidR="003C0519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 نیز در آن وجود دارد.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>در نهم آوریل 2016 میلادی،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>اقدام به انتقال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پرونده‌های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الکترونیک خود، مرکز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>فوریت‌های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اضطراری و شرایط بیمارستانی خود و همچنین پلت فرم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کاربردهای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سازی خود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313423" w:rsidRPr="001912E1">
        <w:rPr>
          <w:rFonts w:cs="B Lotus"/>
          <w:b/>
          <w:bCs/>
          <w:sz w:val="26"/>
          <w:szCs w:val="26"/>
          <w:lang w:bidi="fa-IR"/>
        </w:rPr>
        <w:t>Epic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نمود. </w:t>
      </w:r>
      <w:proofErr w:type="gramStart"/>
      <w:r w:rsidR="00313423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اولین سازمانی که از فناوری اطلاعات بهداشت و درمان </w:t>
      </w:r>
      <w:r w:rsidR="00313423" w:rsidRPr="001912E1">
        <w:rPr>
          <w:rFonts w:cs="B Lotus"/>
          <w:b/>
          <w:bCs/>
          <w:sz w:val="26"/>
          <w:szCs w:val="26"/>
          <w:lang w:bidi="fa-IR"/>
        </w:rPr>
        <w:t>(HIT)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استفاده نمود، یک سازمانی از </w:t>
      </w:r>
      <w:r w:rsidR="00313423" w:rsidRPr="001912E1">
        <w:rPr>
          <w:rFonts w:cs="B Lotus"/>
          <w:b/>
          <w:bCs/>
          <w:sz w:val="26"/>
          <w:szCs w:val="26"/>
          <w:lang w:bidi="fa-IR"/>
        </w:rPr>
        <w:t>HIT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سطح پنجم بوده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آن به عنوان یکی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قابل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ملاحظه‌ی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در سطح ملی یاد کرد </w:t>
      </w:r>
      <w:r w:rsidR="00313423" w:rsidRPr="001912E1">
        <w:rPr>
          <w:rFonts w:cs="B Lotus"/>
          <w:b/>
          <w:bCs/>
          <w:sz w:val="26"/>
          <w:szCs w:val="26"/>
          <w:lang w:bidi="fa-IR"/>
        </w:rPr>
        <w:t>[18</w:t>
      </w:r>
      <w:r w:rsidR="00FA4043" w:rsidRPr="001912E1">
        <w:rPr>
          <w:rFonts w:cs="B Lotus"/>
          <w:b/>
          <w:bCs/>
          <w:sz w:val="26"/>
          <w:szCs w:val="26"/>
          <w:lang w:bidi="fa-IR"/>
        </w:rPr>
        <w:t>, 19</w:t>
      </w:r>
      <w:r w:rsidR="00313423" w:rsidRPr="001912E1">
        <w:rPr>
          <w:rFonts w:cs="B Lotus"/>
          <w:b/>
          <w:bCs/>
          <w:sz w:val="26"/>
          <w:szCs w:val="26"/>
          <w:lang w:bidi="fa-IR"/>
        </w:rPr>
        <w:t>]</w:t>
      </w:r>
      <w:r w:rsidR="00313423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proofErr w:type="gramEnd"/>
    </w:p>
    <w:p w:rsidR="00AA7248" w:rsidRPr="00FA4043" w:rsidRDefault="00AA7248" w:rsidP="00773060">
      <w:pPr>
        <w:bidi/>
        <w:jc w:val="both"/>
        <w:rPr>
          <w:rFonts w:cs="B Lotus" w:hint="cs"/>
          <w:b/>
          <w:bCs/>
          <w:sz w:val="28"/>
          <w:szCs w:val="28"/>
          <w:rtl/>
          <w:lang w:bidi="fa-IR"/>
        </w:rPr>
      </w:pPr>
      <w:r w:rsidRPr="00FA4043">
        <w:rPr>
          <w:rFonts w:cs="B Lotus" w:hint="cs"/>
          <w:b/>
          <w:bCs/>
          <w:sz w:val="28"/>
          <w:szCs w:val="28"/>
          <w:rtl/>
          <w:lang w:bidi="fa-IR"/>
        </w:rPr>
        <w:t>2.2 ایجاد هم گروهی</w:t>
      </w:r>
    </w:p>
    <w:p w:rsidR="00AA7248" w:rsidRPr="001912E1" w:rsidRDefault="00AA7248" w:rsidP="00773060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حال حاضر تمامی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شامل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اعضایی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با توجه به اینکه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دارای ترکیبی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سرانه‌ها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مثلاً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پرداخت به پزشک و یا گروهی از پزشکان، بر اساس تعداد افرادی که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ارج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ع داده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یا بر اساس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بازه‌ی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زمانی خاص و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آن‌هم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صرف نظر از آنکه بی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ماری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ارجاع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می‌کند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یا خیر صورت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می‌گیرد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و همچنین بیمارانی که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هزینه‌ی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درمان را پرداخت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هستند،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کرار از سطح سودمندی بهداشت و درمان به منظور تعریف جمعیت بیماران خود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ما </w:t>
      </w:r>
      <w:r w:rsidR="00961ADD">
        <w:rPr>
          <w:rFonts w:cs="B Lotus" w:hint="cs"/>
          <w:b/>
          <w:bCs/>
          <w:sz w:val="26"/>
          <w:szCs w:val="26"/>
          <w:rtl/>
          <w:lang w:bidi="fa-IR"/>
        </w:rPr>
        <w:t>جمعیت‌های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094213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094213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با </w:t>
      </w:r>
      <w:r w:rsidR="00961ADD">
        <w:rPr>
          <w:rFonts w:cs="B Lotus" w:hint="cs"/>
          <w:b/>
          <w:bCs/>
          <w:sz w:val="26"/>
          <w:szCs w:val="26"/>
          <w:rtl/>
          <w:lang w:bidi="fa-IR"/>
        </w:rPr>
        <w:t>استفاده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سه روش مختلف برای تعریف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بیماران هم گروه، مورد مقایسه قرار دادیم: به ازای هر روش، روز اول سپتامبر را به عنوان تاریخ رفرنس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094213" w:rsidRPr="001912E1">
        <w:rPr>
          <w:rFonts w:cs="B Lotus" w:hint="cs"/>
          <w:b/>
          <w:bCs/>
          <w:sz w:val="26"/>
          <w:szCs w:val="26"/>
          <w:rtl/>
          <w:lang w:bidi="fa-IR"/>
        </w:rPr>
        <w:t>که جزئیات آن در زیر ارائه شده است) انتخاب نمودیم.</w:t>
      </w:r>
    </w:p>
    <w:p w:rsidR="00094213" w:rsidRPr="001912E1" w:rsidRDefault="001855AB" w:rsidP="00773060">
      <w:pPr>
        <w:pStyle w:val="ListParagraph"/>
        <w:numPr>
          <w:ilvl w:val="0"/>
          <w:numId w:val="2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متد </w:t>
      </w:r>
      <w:r w:rsidRPr="001912E1">
        <w:rPr>
          <w:rFonts w:cs="B Lotus"/>
          <w:b/>
          <w:bCs/>
          <w:sz w:val="26"/>
          <w:szCs w:val="26"/>
          <w:lang w:bidi="fa-IR"/>
        </w:rPr>
        <w:t>Empanelment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: یک بیماری که به خدمات </w:t>
      </w:r>
      <w:r w:rsidR="00961ADD">
        <w:rPr>
          <w:rFonts w:cs="B Lotus" w:hint="cs"/>
          <w:b/>
          <w:bCs/>
          <w:sz w:val="26"/>
          <w:szCs w:val="26"/>
          <w:rtl/>
          <w:lang w:bidi="fa-IR"/>
        </w:rPr>
        <w:t>مراقبت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 در حداقل 18 ماه اخیر در قبل از تاریخ رفرنس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از </w:t>
      </w:r>
      <w:r w:rsidRPr="001912E1">
        <w:rPr>
          <w:rFonts w:cs="B Lotus"/>
          <w:b/>
          <w:bCs/>
          <w:sz w:val="26"/>
          <w:szCs w:val="26"/>
          <w:lang w:bidi="fa-IR"/>
        </w:rPr>
        <w:t>3/1/2012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تا </w:t>
      </w:r>
      <w:r w:rsidRPr="001912E1">
        <w:rPr>
          <w:rFonts w:cs="B Lotus"/>
          <w:b/>
          <w:bCs/>
          <w:sz w:val="26"/>
          <w:szCs w:val="26"/>
          <w:lang w:bidi="fa-IR"/>
        </w:rPr>
        <w:t>9/1/2013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دسترسی داشته است، به عنوان یک بیمار فعال و یا بیمار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شده در نظر گرفته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[20]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یک ویزیت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فرآیند ملاقات با پزشک خانواده، پزشکی عمومی داخلی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و یا بخش عمومی اطفال تعریف کرد.</w:t>
      </w:r>
    </w:p>
    <w:p w:rsidR="001855AB" w:rsidRPr="001912E1" w:rsidRDefault="001855AB" w:rsidP="00773060">
      <w:pPr>
        <w:pStyle w:val="ListParagraph"/>
        <w:numPr>
          <w:ilvl w:val="0"/>
          <w:numId w:val="2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 w:rsidRPr="001912E1">
        <w:rPr>
          <w:rFonts w:cs="B Lotus"/>
          <w:b/>
          <w:bCs/>
          <w:sz w:val="26"/>
          <w:szCs w:val="26"/>
          <w:lang w:bidi="fa-IR"/>
        </w:rPr>
        <w:t>Proxy-enrollment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: این گروه، شامل بیمارانی با دو بار ویزیت سرپایی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به استثنای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ویزیت‌هایی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بخش اضطراری و مرکز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فوریت‌های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پزشکی) در طی 3 سال قبل از اول سپتامبر 2013 میلادی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از 9/1/2010 تا 9/1/2013)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بر اساس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بازه‌های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زمانی حداقل 90 روزه از هم تفکیک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حداقل یکی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ویزیت‌ها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شامل ویزیت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 بوده است </w:t>
      </w:r>
      <w:r w:rsidRPr="001912E1">
        <w:rPr>
          <w:rFonts w:cs="B Lotus"/>
          <w:b/>
          <w:bCs/>
          <w:sz w:val="26"/>
          <w:szCs w:val="26"/>
          <w:lang w:bidi="fa-IR"/>
        </w:rPr>
        <w:t>[21]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1855AB" w:rsidRPr="001912E1" w:rsidRDefault="001855AB" w:rsidP="00773060">
      <w:pPr>
        <w:pStyle w:val="ListParagraph"/>
        <w:numPr>
          <w:ilvl w:val="0"/>
          <w:numId w:val="2"/>
        </w:numPr>
        <w:bidi/>
        <w:jc w:val="both"/>
        <w:rPr>
          <w:rFonts w:cs="B Lotus" w:hint="cs"/>
          <w:b/>
          <w:bCs/>
          <w:sz w:val="26"/>
          <w:szCs w:val="26"/>
          <w:lang w:bidi="fa-IR"/>
        </w:rPr>
      </w:pPr>
      <w:r w:rsidRPr="001912E1">
        <w:rPr>
          <w:rFonts w:cs="B Lotus"/>
          <w:b/>
          <w:bCs/>
          <w:sz w:val="26"/>
          <w:szCs w:val="26"/>
          <w:lang w:bidi="fa-IR"/>
        </w:rPr>
        <w:lastRenderedPageBreak/>
        <w:t>Enrollment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: این روش که به عنوان یک تعریف استاندارد از یک بیمار فعال در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بکار گرفته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یکی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در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 که به تعریف عضویت در این گروه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می‌پردازد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این گروه، شامل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اعضایی بوده که از اول سپتامبر 2013 میلادی در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این گروه شامل اعضایی بوده که از منابع پرداخت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هزینه‌های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مراقبتی، مانند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مدیریت شده،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مدیریت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شده‌ی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کودکان </w:t>
      </w:r>
      <w:r w:rsidRPr="001912E1">
        <w:rPr>
          <w:rFonts w:cs="B Lotus"/>
          <w:b/>
          <w:bCs/>
          <w:sz w:val="26"/>
          <w:szCs w:val="26"/>
          <w:lang w:bidi="fa-IR"/>
        </w:rPr>
        <w:t>(CHP)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کارکنان </w:t>
      </w:r>
      <w:r w:rsidRPr="001912E1">
        <w:rPr>
          <w:rFonts w:cs="B Lotus"/>
          <w:b/>
          <w:bCs/>
          <w:sz w:val="26"/>
          <w:szCs w:val="26"/>
          <w:lang w:bidi="fa-IR"/>
        </w:rPr>
        <w:t>(DHMP)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بهره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می‌برند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اگرچه با توجه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محدودیت‌های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موجود در اشتراک گذاری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بین سیستم تحویل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آن، تنها باید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بیمارانی را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مورد استفاده قرار داد که در گروه </w:t>
      </w:r>
      <w:r w:rsidRPr="001912E1">
        <w:rPr>
          <w:rFonts w:cs="B Lotus"/>
          <w:b/>
          <w:bCs/>
          <w:sz w:val="26"/>
          <w:szCs w:val="26"/>
          <w:lang w:bidi="fa-IR"/>
        </w:rPr>
        <w:t>Empaneled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یا </w:t>
      </w:r>
      <w:r w:rsidRPr="001912E1">
        <w:rPr>
          <w:rFonts w:cs="B Lotus"/>
          <w:b/>
          <w:bCs/>
          <w:sz w:val="26"/>
          <w:szCs w:val="26"/>
          <w:lang w:bidi="fa-IR"/>
        </w:rPr>
        <w:t>proxy-enrollment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3A6262" w:rsidRPr="009C2996" w:rsidRDefault="003A6262" w:rsidP="00773060">
      <w:pPr>
        <w:bidi/>
        <w:ind w:left="360"/>
        <w:jc w:val="both"/>
        <w:rPr>
          <w:rFonts w:cs="B Lotus" w:hint="cs"/>
          <w:b/>
          <w:bCs/>
          <w:sz w:val="2"/>
          <w:szCs w:val="2"/>
          <w:rtl/>
          <w:lang w:bidi="fa-IR"/>
        </w:rPr>
      </w:pPr>
    </w:p>
    <w:p w:rsidR="003A6262" w:rsidRPr="001912E1" w:rsidRDefault="003A6262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2.3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تحلیل‌های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آماری</w:t>
      </w:r>
    </w:p>
    <w:p w:rsidR="003A6262" w:rsidRPr="001912E1" w:rsidRDefault="00405FC6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="003A6262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 را با استفاده از </w:t>
      </w:r>
      <w:r>
        <w:rPr>
          <w:rFonts w:cs="B Lotus" w:hint="cs"/>
          <w:b/>
          <w:bCs/>
          <w:sz w:val="26"/>
          <w:szCs w:val="26"/>
          <w:rtl/>
          <w:lang w:bidi="fa-IR"/>
        </w:rPr>
        <w:t>آزمون‌های</w:t>
      </w:r>
      <w:r w:rsidR="003A6262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کای اسکوئیر</w:t>
      </w:r>
      <w:r w:rsidR="003A6262" w:rsidRPr="001912E1">
        <w:rPr>
          <w:rStyle w:val="FootnoteReference"/>
          <w:rFonts w:cs="B Lotus"/>
          <w:b/>
          <w:bCs/>
          <w:sz w:val="26"/>
          <w:szCs w:val="26"/>
          <w:rtl/>
          <w:lang w:bidi="fa-IR"/>
        </w:rPr>
        <w:footnoteReference w:id="7"/>
      </w:r>
      <w:r w:rsidR="003A6262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آزمون خطای استاندارد میانگین</w:t>
      </w:r>
      <w:r w:rsidR="00052B2F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مورد مقایسه قرار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داده‌ایم</w:t>
      </w:r>
      <w:r w:rsidR="00052B2F" w:rsidRPr="001912E1">
        <w:rPr>
          <w:rFonts w:cs="B Lotus" w:hint="cs"/>
          <w:b/>
          <w:bCs/>
          <w:sz w:val="26"/>
          <w:szCs w:val="26"/>
          <w:rtl/>
          <w:lang w:bidi="fa-IR"/>
        </w:rPr>
        <w:t>: نسبت سودمندی خدمات بهداشت و درمان را با استفاده از آزمون خطای استاندارد تقریبی مورد مقایسه قرار دادیم.</w:t>
      </w:r>
    </w:p>
    <w:p w:rsidR="00052B2F" w:rsidRPr="000B3A6F" w:rsidRDefault="00052B2F" w:rsidP="00773060">
      <w:pPr>
        <w:bidi/>
        <w:ind w:left="360"/>
        <w:jc w:val="both"/>
        <w:rPr>
          <w:rFonts w:cs="B Lotus" w:hint="cs"/>
          <w:b/>
          <w:bCs/>
          <w:sz w:val="30"/>
          <w:szCs w:val="30"/>
          <w:rtl/>
          <w:lang w:bidi="fa-IR"/>
        </w:rPr>
      </w:pPr>
      <w:r w:rsidRPr="000B3A6F">
        <w:rPr>
          <w:rFonts w:cs="B Lotus" w:hint="cs"/>
          <w:b/>
          <w:bCs/>
          <w:sz w:val="30"/>
          <w:szCs w:val="30"/>
          <w:rtl/>
          <w:lang w:bidi="fa-IR"/>
        </w:rPr>
        <w:t>3.</w:t>
      </w:r>
      <w:r w:rsidR="00405FC6" w:rsidRPr="000B3A6F">
        <w:rPr>
          <w:rFonts w:cs="B Lotus"/>
          <w:b/>
          <w:bCs/>
          <w:sz w:val="30"/>
          <w:szCs w:val="30"/>
          <w:rtl/>
          <w:lang w:bidi="fa-IR"/>
        </w:rPr>
        <w:t xml:space="preserve"> </w:t>
      </w:r>
      <w:r w:rsidR="00405FC6" w:rsidRPr="000B3A6F">
        <w:rPr>
          <w:rFonts w:cs="B Lotus" w:hint="cs"/>
          <w:b/>
          <w:bCs/>
          <w:sz w:val="30"/>
          <w:szCs w:val="30"/>
          <w:rtl/>
          <w:lang w:bidi="fa-IR"/>
        </w:rPr>
        <w:t>نتایج</w:t>
      </w:r>
    </w:p>
    <w:p w:rsidR="00052B2F" w:rsidRPr="001912E1" w:rsidRDefault="00052B2F" w:rsidP="00B72211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ابتدا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سه روش مختلف برای تشخیص یک گروه جمعیتی در هر کدام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پرداختیم: </w:t>
      </w:r>
      <w:r w:rsidR="00671A5E" w:rsidRPr="001912E1">
        <w:rPr>
          <w:rFonts w:cs="B Lotus"/>
          <w:b/>
          <w:bCs/>
          <w:sz w:val="26"/>
          <w:szCs w:val="26"/>
          <w:lang w:bidi="fa-IR"/>
        </w:rPr>
        <w:t>Empanelment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671A5E" w:rsidRPr="001912E1">
        <w:rPr>
          <w:rFonts w:cs="B Lotus"/>
          <w:b/>
          <w:bCs/>
          <w:sz w:val="26"/>
          <w:szCs w:val="26"/>
          <w:lang w:bidi="fa-IR"/>
        </w:rPr>
        <w:t>prox</w:t>
      </w:r>
      <w:r w:rsidR="000B3A6F">
        <w:rPr>
          <w:rFonts w:cs="B Lotus"/>
          <w:b/>
          <w:bCs/>
          <w:sz w:val="26"/>
          <w:szCs w:val="26"/>
          <w:lang w:bidi="fa-IR"/>
        </w:rPr>
        <w:t>y</w:t>
      </w:r>
      <w:r w:rsidR="00671A5E" w:rsidRPr="001912E1">
        <w:rPr>
          <w:rFonts w:cs="B Lotus"/>
          <w:b/>
          <w:bCs/>
          <w:sz w:val="26"/>
          <w:szCs w:val="26"/>
          <w:lang w:bidi="fa-IR"/>
        </w:rPr>
        <w:t>-enrollment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671A5E" w:rsidRPr="001912E1">
        <w:rPr>
          <w:rFonts w:cs="B Lotus"/>
          <w:b/>
          <w:bCs/>
          <w:sz w:val="26"/>
          <w:szCs w:val="26"/>
          <w:lang w:bidi="fa-IR"/>
        </w:rPr>
        <w:t>enrollment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بیمارانی که در گروه </w:t>
      </w:r>
      <w:r w:rsidR="00671A5E" w:rsidRPr="001912E1">
        <w:rPr>
          <w:rFonts w:cs="B Lotus"/>
          <w:b/>
          <w:bCs/>
          <w:sz w:val="26"/>
          <w:szCs w:val="26"/>
          <w:lang w:bidi="fa-IR"/>
        </w:rPr>
        <w:t>empaneled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قرار دارند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که حداقل یک بار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کلینیک‌های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اولیه و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آن‌هم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طی 18 ماه اخیر مراجعه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="00671A5E" w:rsidRPr="001912E1">
        <w:rPr>
          <w:rFonts w:cs="B Lotus" w:hint="cs"/>
          <w:b/>
          <w:bCs/>
          <w:sz w:val="26"/>
          <w:szCs w:val="26"/>
          <w:rtl/>
          <w:lang w:bidi="fa-IR"/>
        </w:rPr>
        <w:t>)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به تعداد 426603 نفر در کازیر کولورادو و 111330 نفر در مرکز بهداشت و درمان دنور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1)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درصد پذیرش بالاتری از بیماران کودک و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بزرگ‌سال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برخوردار بود: 48.6% در مقایسه با 22.9% در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جمعیتی که در گروه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proxy-enrollment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قرار دارند،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از نظر اندازه مشابه با جمعیت گروه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empaneled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و البته با توجه به تعریفی که از این گروه ارائه شده است، جمعیت 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 xml:space="preserve">کودکان در آن بسیار کمتر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>: 7% کودکا</w:t>
      </w:r>
      <w:r w:rsidR="00961ADD">
        <w:rPr>
          <w:rFonts w:cs="B Lotus" w:hint="cs"/>
          <w:b/>
          <w:bCs/>
          <w:sz w:val="26"/>
          <w:szCs w:val="26"/>
          <w:rtl/>
          <w:lang w:bidi="fa-IR"/>
        </w:rPr>
        <w:t>ن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کمتر از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10%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کودکان کمتر از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1). </w:t>
      </w:r>
      <w:proofErr w:type="gramStart"/>
      <w:r w:rsidR="009E598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جمعیت کمتری از گروه بیماران مدیریت شده نسبت به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برخوردار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proofErr w:type="gramEnd"/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علاوه بر این،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بیماران مدیریت شده در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>، موفق به دریافت خدمات درمانی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مرکز دنور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نشده‌اند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بنابراین تنها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جمعیت‌هایی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بیماران مدیریت شده در </w:t>
      </w:r>
      <w:r w:rsidR="009E598D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بررسی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می‌کنیم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معیارهای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شده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="009E598D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72211">
        <w:rPr>
          <w:rFonts w:cs="B Lotus" w:hint="cs"/>
          <w:b/>
          <w:bCs/>
          <w:sz w:val="26"/>
          <w:szCs w:val="26"/>
          <w:rtl/>
          <w:lang w:bidi="fa-IR"/>
        </w:rPr>
        <w:t>تشکیل پرونده شده</w:t>
      </w:r>
      <w:r w:rsidR="0077212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(37744 بیمار) یا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="0077212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="0077212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شده و یا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="00772128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نماینده (37237) 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را بر آورده سازند. با توجه به تعداد پایین بیمارانِ مدیریت شده در </w:t>
      </w:r>
      <w:r w:rsidR="00FB5B95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و با توجه به تعداد کم کودکانی که از متد </w:t>
      </w:r>
      <w:r w:rsidR="00FB5B95" w:rsidRPr="001912E1">
        <w:rPr>
          <w:rFonts w:cs="B Lotus"/>
          <w:b/>
          <w:bCs/>
          <w:sz w:val="26"/>
          <w:szCs w:val="26"/>
          <w:lang w:bidi="fa-IR"/>
        </w:rPr>
        <w:t>proxy-enrollment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می‌کنند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از متد </w:t>
      </w:r>
      <w:r w:rsidR="00FB5B95" w:rsidRPr="001912E1">
        <w:rPr>
          <w:rFonts w:cs="B Lotus"/>
          <w:b/>
          <w:bCs/>
          <w:sz w:val="26"/>
          <w:szCs w:val="26"/>
          <w:lang w:bidi="fa-IR"/>
        </w:rPr>
        <w:t>empanelment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بهترین روش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دو سیستم بهداشت و درمان استفاده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نموده‌ایم</w:t>
      </w:r>
      <w:r w:rsidR="00FB5B95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FB5B95" w:rsidRPr="001912E1" w:rsidRDefault="00FB5B95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ادامه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واکسیناسیون در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این دو سیستم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می‌پردازیم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هر دوی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سطح بالای نسبت واکسیناسیون کودکان و نوجوانان برخوردار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، و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این در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حالی بوده که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، شاهد سطح بالایی از واکسیاسیون پاپیلومای انسانی</w:t>
      </w:r>
      <w:r w:rsidRPr="001912E1">
        <w:rPr>
          <w:rStyle w:val="FootnoteReference"/>
          <w:rFonts w:cs="B Lotus"/>
          <w:b/>
          <w:bCs/>
          <w:sz w:val="26"/>
          <w:szCs w:val="26"/>
          <w:rtl/>
          <w:lang w:bidi="fa-IR"/>
        </w:rPr>
        <w:footnoteReference w:id="8"/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هستیم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2). هر دو سیستم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مشابه واکسیناسیون </w:t>
      </w:r>
      <w:r w:rsidRPr="001912E1">
        <w:rPr>
          <w:rFonts w:cs="B Lotus"/>
          <w:b/>
          <w:bCs/>
          <w:sz w:val="26"/>
          <w:szCs w:val="26"/>
          <w:lang w:bidi="fa-IR"/>
        </w:rPr>
        <w:t>Tdap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زنان باردار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54.6% و 54.8%) برخوردار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ولی در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، شاهد ن</w:t>
      </w:r>
      <w:r w:rsidR="00961ADD">
        <w:rPr>
          <w:rFonts w:cs="B Lotus" w:hint="cs"/>
          <w:b/>
          <w:bCs/>
          <w:sz w:val="26"/>
          <w:szCs w:val="26"/>
          <w:rtl/>
          <w:lang w:bidi="fa-IR"/>
        </w:rPr>
        <w:t>سبت بالایی از تجویز واکسن در طو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هفته‌ی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27 تا 36 ام از بارداری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که زمان مطلوبی برای تزریق واکسن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هستیم </w:t>
      </w:r>
      <w:r w:rsidRPr="001912E1">
        <w:rPr>
          <w:rFonts w:cs="B Lotus"/>
          <w:b/>
          <w:bCs/>
          <w:sz w:val="26"/>
          <w:szCs w:val="26"/>
          <w:lang w:bidi="fa-IR"/>
        </w:rPr>
        <w:t>[22]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</w:t>
      </w:r>
      <w:proofErr w:type="gramStart"/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نسبت بالای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تزریق واکسن پنوموکوک در بیماران 65 سال به بالا برخوردار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proofErr w:type="gramEnd"/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نسبت واکسیناسیون در بین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مختلف بیماران،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بسیار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مشابه بود ولی گروهی از بیماران در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نوعی از نسبت واکسیاسیون کودکان و نوجوانان کمتری نسبت به دو 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گروه دیگر برخوردار بودند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البته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نمایش داده نشده است) و این منعکس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کننده‌ی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بیمارانی بوده که خدمات بهداشت و درمان را در بیرون از </w:t>
      </w:r>
      <w:r w:rsidR="002A3666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دریافت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نموده‌اند</w:t>
      </w:r>
      <w:r w:rsidR="002A3666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757E32" w:rsidRPr="001912E1" w:rsidRDefault="00757E32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p w:rsidR="00757E32" w:rsidRPr="001912E1" w:rsidRDefault="00757E32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p w:rsidR="00757E32" w:rsidRDefault="00757E32" w:rsidP="00773060">
      <w:pPr>
        <w:bidi/>
        <w:ind w:left="360"/>
        <w:jc w:val="both"/>
        <w:rPr>
          <w:rFonts w:cs="B Lotus"/>
          <w:b/>
          <w:bCs/>
          <w:sz w:val="26"/>
          <w:szCs w:val="26"/>
          <w:lang w:bidi="fa-IR"/>
        </w:rPr>
      </w:pPr>
    </w:p>
    <w:p w:rsidR="00B72211" w:rsidRPr="001912E1" w:rsidRDefault="00B72211" w:rsidP="00B72211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550"/>
        <w:gridCol w:w="1666"/>
        <w:gridCol w:w="976"/>
        <w:gridCol w:w="1369"/>
        <w:gridCol w:w="1434"/>
        <w:gridCol w:w="911"/>
      </w:tblGrid>
      <w:tr w:rsidR="00B72211" w:rsidRPr="001912E1" w:rsidTr="00B72211">
        <w:tc>
          <w:tcPr>
            <w:tcW w:w="2282" w:type="dxa"/>
            <w:vMerge w:val="restart"/>
            <w:shd w:val="clear" w:color="auto" w:fill="auto"/>
          </w:tcPr>
          <w:p w:rsidR="00B72211" w:rsidRPr="001912E1" w:rsidRDefault="00B72211" w:rsidP="00773060">
            <w:pPr>
              <w:bidi/>
              <w:spacing w:after="0" w:line="240" w:lineRule="auto"/>
              <w:jc w:val="both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گروه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سیستم بهداشت و درمان</w:t>
            </w:r>
          </w:p>
        </w:tc>
      </w:tr>
      <w:tr w:rsidR="00B72211" w:rsidRPr="001912E1" w:rsidTr="00B72211">
        <w:tc>
          <w:tcPr>
            <w:tcW w:w="2282" w:type="dxa"/>
            <w:vMerge/>
            <w:shd w:val="clear" w:color="auto" w:fill="auto"/>
          </w:tcPr>
          <w:p w:rsidR="00B72211" w:rsidRPr="001912E1" w:rsidRDefault="00B72211" w:rsidP="00773060">
            <w:pPr>
              <w:bidi/>
              <w:spacing w:after="0" w:line="240" w:lineRule="auto"/>
              <w:jc w:val="both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کازیر پرمانت کولورادو </w:t>
            </w:r>
            <w: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  <w:t>(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درصد)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گروه دندور (درصد)</w:t>
            </w:r>
          </w:p>
        </w:tc>
      </w:tr>
      <w:tr w:rsidR="00B72211" w:rsidRPr="001912E1" w:rsidTr="00B72211">
        <w:trPr>
          <w:trHeight w:val="539"/>
        </w:trPr>
        <w:tc>
          <w:tcPr>
            <w:tcW w:w="2282" w:type="dxa"/>
            <w:vMerge/>
            <w:shd w:val="clear" w:color="auto" w:fill="auto"/>
          </w:tcPr>
          <w:p w:rsidR="00B72211" w:rsidRPr="001912E1" w:rsidRDefault="00B72211" w:rsidP="00773060">
            <w:pPr>
              <w:bidi/>
              <w:spacing w:after="0" w:line="240" w:lineRule="auto"/>
              <w:jc w:val="both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زیر 18 سال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بالای 18 سال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کل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زیر 18 سال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بالای 18 سال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کل</w:t>
            </w:r>
          </w:p>
        </w:tc>
      </w:tr>
      <w:tr w:rsidR="001912E1" w:rsidRPr="001912E1" w:rsidTr="00B72211">
        <w:tc>
          <w:tcPr>
            <w:tcW w:w="2282" w:type="dxa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گروهی که تشکیل پرونده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شده‌اند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97.793(22.9%)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328.810(77.1%)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426.603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54157(48.6)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57173(51.4)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111330</w:t>
            </w:r>
          </w:p>
        </w:tc>
      </w:tr>
      <w:tr w:rsidR="001912E1" w:rsidRPr="001912E1" w:rsidTr="00B72211">
        <w:tc>
          <w:tcPr>
            <w:tcW w:w="2282" w:type="dxa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="00B85318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نام‌نویسی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شده‌ی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نماینده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91.107(22.7)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309.865</w:t>
            </w:r>
            <w:r w:rsidR="00B72211">
              <w:rPr>
                <w:rFonts w:cs="B Lotus"/>
                <w:b/>
                <w:bCs/>
                <w:sz w:val="26"/>
                <w:szCs w:val="26"/>
                <w:lang w:bidi="fa-IR"/>
              </w:rPr>
              <w:t>(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77.3)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400972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48594(45.3)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58.664(54.7)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107258</w:t>
            </w:r>
          </w:p>
        </w:tc>
      </w:tr>
      <w:tr w:rsidR="001912E1" w:rsidRPr="001912E1" w:rsidTr="00B72211">
        <w:tc>
          <w:tcPr>
            <w:tcW w:w="2282" w:type="dxa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="00B85318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نام‌نویسی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شده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97731(21.2)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362709(78.8)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460.440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</w:tr>
      <w:tr w:rsidR="001912E1" w:rsidRPr="001912E1" w:rsidTr="00B72211">
        <w:tc>
          <w:tcPr>
            <w:tcW w:w="2282" w:type="dxa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="00B85318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نام‌نویسی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شده و تشکیل پرونده داده شده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83.651(23.8)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268358(76.2)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352.009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24933(66.1)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12811(33.9)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37.744</w:t>
            </w:r>
          </w:p>
        </w:tc>
      </w:tr>
      <w:tr w:rsidR="001912E1" w:rsidRPr="001912E1" w:rsidTr="00B72211">
        <w:tc>
          <w:tcPr>
            <w:tcW w:w="2282" w:type="dxa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="00B85318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نام‌نویسی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شده و گروهی که به عنوان نماینده تشکیل پرونده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داده‌اند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74.745(23.7)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240.579(76.3)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315.324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23650(63.5)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13.587(36.5)</w:t>
            </w:r>
          </w:p>
        </w:tc>
        <w:tc>
          <w:tcPr>
            <w:tcW w:w="0" w:type="auto"/>
            <w:shd w:val="clear" w:color="auto" w:fill="auto"/>
          </w:tcPr>
          <w:p w:rsidR="00757E32" w:rsidRPr="001912E1" w:rsidRDefault="00757E32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37.237</w:t>
            </w:r>
          </w:p>
        </w:tc>
      </w:tr>
    </w:tbl>
    <w:p w:rsidR="00757E32" w:rsidRPr="00B72211" w:rsidRDefault="00C204DA" w:rsidP="00B72211">
      <w:pPr>
        <w:numPr>
          <w:ilvl w:val="0"/>
          <w:numId w:val="3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 xml:space="preserve">گروهی که تشکیل پرونده </w:t>
      </w:r>
      <w:r w:rsidR="00405FC6" w:rsidRPr="00B72211">
        <w:rPr>
          <w:rFonts w:cs="B Lotus" w:hint="cs"/>
          <w:b/>
          <w:bCs/>
          <w:rtl/>
          <w:lang w:bidi="fa-IR"/>
        </w:rPr>
        <w:t>داده‌اند</w:t>
      </w:r>
      <w:r w:rsidRPr="00B72211">
        <w:rPr>
          <w:rFonts w:cs="B Lotus" w:hint="cs"/>
          <w:b/>
          <w:bCs/>
          <w:rtl/>
          <w:lang w:bidi="fa-IR"/>
        </w:rPr>
        <w:t xml:space="preserve">: حداقل یکی از </w:t>
      </w:r>
      <w:r w:rsidR="00DB4695" w:rsidRPr="00B72211">
        <w:rPr>
          <w:rFonts w:cs="B Lotus" w:hint="cs"/>
          <w:b/>
          <w:bCs/>
          <w:rtl/>
          <w:lang w:bidi="fa-IR"/>
        </w:rPr>
        <w:t>ویزیت‌های</w:t>
      </w:r>
      <w:r w:rsidRPr="00B72211">
        <w:rPr>
          <w:rFonts w:cs="B Lotus" w:hint="cs"/>
          <w:b/>
          <w:bCs/>
          <w:rtl/>
          <w:lang w:bidi="fa-IR"/>
        </w:rPr>
        <w:t xml:space="preserve"> اولیه را در طی 18 ماه</w:t>
      </w:r>
      <w:r w:rsidR="00405FC6" w:rsidRPr="00B72211">
        <w:rPr>
          <w:rFonts w:cs="B Lotus"/>
          <w:b/>
          <w:bCs/>
          <w:rtl/>
          <w:lang w:bidi="fa-IR"/>
        </w:rPr>
        <w:t xml:space="preserve"> </w:t>
      </w:r>
      <w:r w:rsidRPr="00B72211">
        <w:rPr>
          <w:rFonts w:cs="B Lotus" w:hint="cs"/>
          <w:b/>
          <w:bCs/>
          <w:rtl/>
          <w:lang w:bidi="fa-IR"/>
        </w:rPr>
        <w:t xml:space="preserve">قبل از تاریخ 9/1/2013 انجام </w:t>
      </w:r>
      <w:r w:rsidR="00405FC6" w:rsidRPr="00B72211">
        <w:rPr>
          <w:rFonts w:cs="B Lotus" w:hint="cs"/>
          <w:b/>
          <w:bCs/>
          <w:rtl/>
          <w:lang w:bidi="fa-IR"/>
        </w:rPr>
        <w:t>داده‌اند</w:t>
      </w:r>
    </w:p>
    <w:p w:rsidR="00C204DA" w:rsidRPr="00B72211" w:rsidRDefault="00C204DA" w:rsidP="00B72211">
      <w:pPr>
        <w:numPr>
          <w:ilvl w:val="0"/>
          <w:numId w:val="3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 xml:space="preserve">گروه </w:t>
      </w:r>
      <w:r w:rsidR="00B85318" w:rsidRPr="00B72211">
        <w:rPr>
          <w:rFonts w:cs="B Lotus" w:hint="cs"/>
          <w:b/>
          <w:bCs/>
          <w:rtl/>
          <w:lang w:bidi="fa-IR"/>
        </w:rPr>
        <w:t>نام‌نویسی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شده به عنوان نماینده: </w:t>
      </w:r>
      <w:r w:rsidR="00405FC6" w:rsidRPr="00B72211">
        <w:rPr>
          <w:rFonts w:cs="B Lotus"/>
          <w:b/>
          <w:bCs/>
          <w:rtl/>
          <w:lang w:bidi="fa-IR"/>
        </w:rPr>
        <w:t>(</w:t>
      </w:r>
      <w:r w:rsidR="00405FC6" w:rsidRPr="00B72211">
        <w:rPr>
          <w:rFonts w:cs="B Lotus" w:hint="cs"/>
          <w:b/>
          <w:bCs/>
          <w:rtl/>
          <w:lang w:bidi="fa-IR"/>
        </w:rPr>
        <w:t>توسعه‌ی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</w:t>
      </w:r>
      <w:r w:rsidR="003D2916" w:rsidRPr="00B72211">
        <w:rPr>
          <w:rFonts w:cs="B Lotus"/>
          <w:b/>
          <w:bCs/>
          <w:lang w:bidi="fa-IR"/>
        </w:rPr>
        <w:t>ED</w:t>
      </w:r>
      <w:r w:rsidR="003D2916" w:rsidRPr="00B72211">
        <w:rPr>
          <w:rFonts w:cs="B Lotus" w:hint="cs"/>
          <w:b/>
          <w:bCs/>
          <w:rtl/>
          <w:lang w:bidi="fa-IR"/>
        </w:rPr>
        <w:t xml:space="preserve"> و مرکز </w:t>
      </w:r>
      <w:r w:rsidR="00405FC6" w:rsidRPr="00B72211">
        <w:rPr>
          <w:rFonts w:cs="B Lotus" w:hint="cs"/>
          <w:b/>
          <w:bCs/>
          <w:rtl/>
          <w:lang w:bidi="fa-IR"/>
        </w:rPr>
        <w:t>فوریت‌های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پزشکی) در 3 سال </w:t>
      </w:r>
      <w:r w:rsidR="00DB4695" w:rsidRPr="00B72211">
        <w:rPr>
          <w:rFonts w:cs="B Lotus" w:hint="cs"/>
          <w:b/>
          <w:bCs/>
          <w:rtl/>
          <w:lang w:bidi="fa-IR"/>
        </w:rPr>
        <w:t>قبل</w:t>
      </w:r>
      <w:r w:rsidR="003D2916" w:rsidRPr="00B72211">
        <w:rPr>
          <w:rFonts w:cs="B Lotus" w:hint="cs"/>
          <w:b/>
          <w:bCs/>
          <w:rtl/>
          <w:lang w:bidi="fa-IR"/>
        </w:rPr>
        <w:t xml:space="preserve"> از تاریخ 9/1/2013، که به </w:t>
      </w:r>
      <w:r w:rsidR="00405FC6" w:rsidRPr="00B72211">
        <w:rPr>
          <w:rFonts w:cs="B Lotus" w:hint="cs"/>
          <w:b/>
          <w:bCs/>
          <w:rtl/>
          <w:lang w:bidi="fa-IR"/>
        </w:rPr>
        <w:t>وسیله‌ی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بازه‌های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زمانی 90 روزه از هم جدا </w:t>
      </w:r>
      <w:r w:rsidR="00405FC6" w:rsidRPr="00B72211">
        <w:rPr>
          <w:rFonts w:cs="B Lotus" w:hint="cs"/>
          <w:b/>
          <w:bCs/>
          <w:rtl/>
          <w:lang w:bidi="fa-IR"/>
        </w:rPr>
        <w:t>شده‌اند</w:t>
      </w:r>
      <w:r w:rsidR="003D2916" w:rsidRPr="00B72211">
        <w:rPr>
          <w:rFonts w:cs="B Lotus" w:hint="cs"/>
          <w:b/>
          <w:bCs/>
          <w:rtl/>
          <w:lang w:bidi="fa-IR"/>
        </w:rPr>
        <w:t>.</w:t>
      </w:r>
    </w:p>
    <w:p w:rsidR="003D2916" w:rsidRPr="00B72211" w:rsidRDefault="00B85318" w:rsidP="00B72211">
      <w:pPr>
        <w:numPr>
          <w:ilvl w:val="0"/>
          <w:numId w:val="3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>نام‌نویسی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شده: گروهی که در </w:t>
      </w:r>
      <w:r w:rsidR="00405FC6" w:rsidRPr="00B72211">
        <w:rPr>
          <w:rFonts w:cs="B Lotus" w:hint="cs"/>
          <w:b/>
          <w:bCs/>
          <w:rtl/>
          <w:lang w:bidi="fa-IR"/>
        </w:rPr>
        <w:t>برنامه‌ی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مراقبت مدیریت شده در تاریخ 9/1/2013 </w:t>
      </w:r>
      <w:r w:rsidRPr="00B72211">
        <w:rPr>
          <w:rFonts w:cs="B Lotus" w:hint="cs"/>
          <w:b/>
          <w:bCs/>
          <w:rtl/>
          <w:lang w:bidi="fa-IR"/>
        </w:rPr>
        <w:t>نام‌نویسی</w:t>
      </w:r>
      <w:r w:rsidR="003D2916"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کرده‌اند</w:t>
      </w:r>
      <w:r w:rsidR="003D2916" w:rsidRPr="00B72211">
        <w:rPr>
          <w:rFonts w:cs="B Lotus" w:hint="cs"/>
          <w:b/>
          <w:bCs/>
          <w:rtl/>
          <w:lang w:bidi="fa-IR"/>
        </w:rPr>
        <w:t>.</w:t>
      </w:r>
    </w:p>
    <w:p w:rsidR="006D644F" w:rsidRPr="001912E1" w:rsidRDefault="006D644F" w:rsidP="00B72211">
      <w:pPr>
        <w:bidi/>
        <w:ind w:left="360"/>
        <w:jc w:val="center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جدول 1: ترکیب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هم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گروهی‌های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مختلف در اول سپتامبر 2013 میلادی</w:t>
      </w:r>
    </w:p>
    <w:p w:rsidR="00BD40C4" w:rsidRPr="001912E1" w:rsidRDefault="00BD40C4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p w:rsidR="00BD40C4" w:rsidRDefault="00BD40C4" w:rsidP="00773060">
      <w:pPr>
        <w:bidi/>
        <w:ind w:left="360"/>
        <w:jc w:val="both"/>
        <w:rPr>
          <w:rFonts w:cs="B Lotus"/>
          <w:b/>
          <w:bCs/>
          <w:sz w:val="26"/>
          <w:szCs w:val="26"/>
          <w:lang w:bidi="fa-IR"/>
        </w:rPr>
      </w:pPr>
    </w:p>
    <w:p w:rsidR="00B72211" w:rsidRPr="001912E1" w:rsidRDefault="00B72211" w:rsidP="00B72211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3577"/>
        <w:gridCol w:w="2424"/>
        <w:gridCol w:w="2062"/>
      </w:tblGrid>
      <w:tr w:rsidR="001912E1" w:rsidRPr="001912E1" w:rsidTr="00B72211">
        <w:tc>
          <w:tcPr>
            <w:tcW w:w="0" w:type="auto"/>
            <w:shd w:val="clear" w:color="auto" w:fill="auto"/>
          </w:tcPr>
          <w:p w:rsidR="00BD40C4" w:rsidRPr="001912E1" w:rsidRDefault="00BD40C4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D40C4" w:rsidRPr="001912E1" w:rsidRDefault="00BD40C4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D40C4" w:rsidRPr="001912E1" w:rsidRDefault="00BD40C4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کازیر پرمانتو کولورادو (%)</w:t>
            </w:r>
          </w:p>
        </w:tc>
        <w:tc>
          <w:tcPr>
            <w:tcW w:w="0" w:type="auto"/>
            <w:shd w:val="clear" w:color="auto" w:fill="auto"/>
          </w:tcPr>
          <w:p w:rsidR="00BD40C4" w:rsidRPr="001912E1" w:rsidRDefault="00BD40C4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مرکز سلامتی دنور (%)</w:t>
            </w:r>
          </w:p>
        </w:tc>
      </w:tr>
      <w:tr w:rsidR="00B72211" w:rsidRPr="001912E1" w:rsidTr="00B72211">
        <w:tc>
          <w:tcPr>
            <w:tcW w:w="0" w:type="auto"/>
            <w:vMerge w:val="restart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کودکان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واکسن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N=5491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N=3295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کومبو 3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4569(83.2)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2862(86.9)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هپاتیت نوع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4560(83.0)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2817(85.8)</w:t>
            </w:r>
          </w:p>
        </w:tc>
      </w:tr>
      <w:tr w:rsidR="00B72211" w:rsidRPr="001912E1" w:rsidTr="00B72211">
        <w:tc>
          <w:tcPr>
            <w:tcW w:w="0" w:type="auto"/>
            <w:vMerge w:val="restart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بزرگ‌سالان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N=27986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N=13557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واکسن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Tdap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24682(88.2)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12568(92.7(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واکسن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MCV4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24584)87.8(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112334)91.0(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واکسن‌های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Tdap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و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MCV4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23915*85.8(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12.279)90.6(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واکسن هپاتیت نوع 1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17875(85.5)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11774(86.9)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واکسن هپاتیت نوع 3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10117(36.2)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8069(59.5)</w:t>
            </w:r>
          </w:p>
        </w:tc>
      </w:tr>
      <w:tr w:rsidR="00B72211" w:rsidRPr="001912E1" w:rsidTr="00B72211">
        <w:tc>
          <w:tcPr>
            <w:tcW w:w="0" w:type="auto"/>
            <w:vMerge w:val="restart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زنان باردار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Tdap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زمان‌بندی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بر اساس مدت بارداری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N=5677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N=2197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هفته‌های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27 تا 36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2436(42.9)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331(15.1)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زمان‌های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دیگر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484(8.5)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238(10.8)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در زمان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فارغ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شدن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183(3.2)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635(28.9)</w:t>
            </w:r>
          </w:p>
        </w:tc>
      </w:tr>
      <w:tr w:rsidR="00B72211" w:rsidRPr="001912E1" w:rsidTr="00B72211">
        <w:tc>
          <w:tcPr>
            <w:tcW w:w="0" w:type="auto"/>
            <w:vMerge w:val="restart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سالمندان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پنوموکوک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N=70826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N=6946</w:t>
            </w:r>
          </w:p>
        </w:tc>
      </w:tr>
      <w:tr w:rsidR="00B72211" w:rsidRPr="001912E1" w:rsidTr="00B72211">
        <w:tc>
          <w:tcPr>
            <w:tcW w:w="0" w:type="auto"/>
            <w:vMerge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واکسن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31305(44.2)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5899(84.9)</w:t>
            </w:r>
          </w:p>
        </w:tc>
      </w:tr>
    </w:tbl>
    <w:p w:rsidR="00BD40C4" w:rsidRPr="00B72211" w:rsidRDefault="00BD40C4" w:rsidP="00B72211">
      <w:pPr>
        <w:numPr>
          <w:ilvl w:val="0"/>
          <w:numId w:val="4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 xml:space="preserve">واکسن کودکان، منعکس </w:t>
      </w:r>
      <w:r w:rsidR="00405FC6" w:rsidRPr="00B72211">
        <w:rPr>
          <w:rFonts w:cs="B Lotus" w:hint="cs"/>
          <w:b/>
          <w:bCs/>
          <w:rtl/>
          <w:lang w:bidi="fa-IR"/>
        </w:rPr>
        <w:t>کننده‌ی</w:t>
      </w:r>
      <w:r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نسبت‌هایی</w:t>
      </w:r>
      <w:r w:rsidRPr="00B72211">
        <w:rPr>
          <w:rFonts w:cs="B Lotus" w:hint="cs"/>
          <w:b/>
          <w:bCs/>
          <w:rtl/>
          <w:lang w:bidi="fa-IR"/>
        </w:rPr>
        <w:t xml:space="preserve"> برای کودکانی بوده که در اول سپتامبر 2013 میلا</w:t>
      </w:r>
      <w:r w:rsidR="00E2280D" w:rsidRPr="00B72211">
        <w:rPr>
          <w:rFonts w:cs="B Lotus" w:hint="cs"/>
          <w:b/>
          <w:bCs/>
          <w:rtl/>
          <w:lang w:bidi="fa-IR"/>
        </w:rPr>
        <w:t xml:space="preserve">دی، حداقل دارای سه سال سن بودند و </w:t>
      </w:r>
      <w:r w:rsidRPr="00B72211">
        <w:rPr>
          <w:rFonts w:cs="B Lotus" w:hint="cs"/>
          <w:b/>
          <w:bCs/>
          <w:rtl/>
          <w:lang w:bidi="fa-IR"/>
        </w:rPr>
        <w:t xml:space="preserve">واکسن </w:t>
      </w:r>
      <w:r w:rsidR="00263F42" w:rsidRPr="00B72211">
        <w:rPr>
          <w:rFonts w:cs="B Lotus" w:hint="cs"/>
          <w:b/>
          <w:bCs/>
          <w:rtl/>
          <w:lang w:bidi="fa-IR"/>
        </w:rPr>
        <w:t>بزرگ‌سالان</w:t>
      </w:r>
      <w:r w:rsidRPr="00B72211">
        <w:rPr>
          <w:rFonts w:cs="B Lotus" w:hint="cs"/>
          <w:b/>
          <w:bCs/>
          <w:rtl/>
          <w:lang w:bidi="fa-IR"/>
        </w:rPr>
        <w:t xml:space="preserve"> نیز منعکس </w:t>
      </w:r>
      <w:r w:rsidR="00405FC6" w:rsidRPr="00B72211">
        <w:rPr>
          <w:rFonts w:cs="B Lotus" w:hint="cs"/>
          <w:b/>
          <w:bCs/>
          <w:rtl/>
          <w:lang w:bidi="fa-IR"/>
        </w:rPr>
        <w:t>کننده‌ی</w:t>
      </w:r>
      <w:r w:rsidRPr="00B72211">
        <w:rPr>
          <w:rFonts w:cs="B Lotus" w:hint="cs"/>
          <w:b/>
          <w:bCs/>
          <w:rtl/>
          <w:lang w:bidi="fa-IR"/>
        </w:rPr>
        <w:t xml:space="preserve"> نسبت برای بیمارانی بین 13 تا 17 سال قبل از تاریخ رفرنس </w:t>
      </w:r>
      <w:r w:rsidR="00405FC6" w:rsidRPr="00B72211">
        <w:rPr>
          <w:rFonts w:cs="B Lotus" w:hint="cs"/>
          <w:b/>
          <w:bCs/>
          <w:rtl/>
          <w:lang w:bidi="fa-IR"/>
        </w:rPr>
        <w:t>می‌باشند</w:t>
      </w:r>
      <w:r w:rsidRPr="00B72211">
        <w:rPr>
          <w:rFonts w:cs="B Lotus" w:hint="cs"/>
          <w:b/>
          <w:bCs/>
          <w:rtl/>
          <w:lang w:bidi="fa-IR"/>
        </w:rPr>
        <w:t>.</w:t>
      </w:r>
    </w:p>
    <w:p w:rsidR="00BD40C4" w:rsidRPr="00B72211" w:rsidRDefault="00405FC6" w:rsidP="00B72211">
      <w:pPr>
        <w:numPr>
          <w:ilvl w:val="0"/>
          <w:numId w:val="4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>بارداری‌ها</w:t>
      </w:r>
      <w:r w:rsidR="00BD40C4" w:rsidRPr="00B72211">
        <w:rPr>
          <w:rFonts w:cs="B Lotus" w:hint="cs"/>
          <w:b/>
          <w:bCs/>
          <w:rtl/>
          <w:lang w:bidi="fa-IR"/>
        </w:rPr>
        <w:t xml:space="preserve">، برای زنانی در نظر گرفته شد که در 18 ماه قبل از تاریخ رفرنس، باردار شده بودند. </w:t>
      </w:r>
      <w:r w:rsidR="00A9412C" w:rsidRPr="00B72211">
        <w:rPr>
          <w:rFonts w:cs="B Lotus" w:hint="cs"/>
          <w:b/>
          <w:bCs/>
          <w:rtl/>
          <w:lang w:bidi="fa-IR"/>
        </w:rPr>
        <w:t>زمان‌بندی</w:t>
      </w:r>
      <w:r w:rsidR="00BD40C4" w:rsidRPr="00B72211">
        <w:rPr>
          <w:rFonts w:cs="B Lotus" w:hint="cs"/>
          <w:b/>
          <w:bCs/>
          <w:rtl/>
          <w:lang w:bidi="fa-IR"/>
        </w:rPr>
        <w:t xml:space="preserve"> تجویز واکسن </w:t>
      </w:r>
      <w:r w:rsidR="00BD40C4" w:rsidRPr="00B72211">
        <w:rPr>
          <w:rFonts w:cs="B Lotus"/>
          <w:b/>
          <w:bCs/>
          <w:lang w:bidi="fa-IR"/>
        </w:rPr>
        <w:t>Tdap</w:t>
      </w:r>
      <w:r w:rsidR="00BD40C4" w:rsidRPr="00B72211">
        <w:rPr>
          <w:rFonts w:cs="B Lotus" w:hint="cs"/>
          <w:b/>
          <w:bCs/>
          <w:rtl/>
          <w:lang w:bidi="fa-IR"/>
        </w:rPr>
        <w:t xml:space="preserve"> نیز بر مبنای حداقل </w:t>
      </w:r>
      <w:r w:rsidRPr="00B72211">
        <w:rPr>
          <w:rFonts w:cs="B Lotus" w:hint="cs"/>
          <w:b/>
          <w:bCs/>
          <w:rtl/>
          <w:lang w:bidi="fa-IR"/>
        </w:rPr>
        <w:t>بازه‌ی</w:t>
      </w:r>
      <w:r w:rsidR="00BD40C4" w:rsidRPr="00B72211">
        <w:rPr>
          <w:rFonts w:cs="B Lotus" w:hint="cs"/>
          <w:b/>
          <w:bCs/>
          <w:rtl/>
          <w:lang w:bidi="fa-IR"/>
        </w:rPr>
        <w:t xml:space="preserve"> وابسته به قاعدگی صورت گرفت.</w:t>
      </w:r>
    </w:p>
    <w:p w:rsidR="00BD40C4" w:rsidRPr="00B72211" w:rsidRDefault="00BD40C4" w:rsidP="00B72211">
      <w:pPr>
        <w:numPr>
          <w:ilvl w:val="0"/>
          <w:numId w:val="4"/>
        </w:numPr>
        <w:bidi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>وضعیت واکن پنوموکوک نیز به ازای هر بیماری با 65 سال سن و بیشتر از تاریخ رفرنس، تعیین شد.</w:t>
      </w:r>
    </w:p>
    <w:p w:rsidR="00BD40C4" w:rsidRPr="00B72211" w:rsidRDefault="00BD40C4" w:rsidP="00B72211">
      <w:pPr>
        <w:numPr>
          <w:ilvl w:val="0"/>
          <w:numId w:val="4"/>
        </w:numPr>
        <w:bidi/>
        <w:jc w:val="both"/>
        <w:rPr>
          <w:rStyle w:val="shorttext"/>
          <w:rFonts w:cs="B Lotus" w:hint="cs"/>
          <w:b/>
          <w:bCs/>
          <w:rtl/>
          <w:lang w:bidi="fa-IR"/>
        </w:rPr>
      </w:pPr>
      <w:r w:rsidRPr="00B72211">
        <w:rPr>
          <w:rFonts w:cs="B Lotus" w:hint="cs"/>
          <w:b/>
          <w:bCs/>
          <w:rtl/>
          <w:lang w:bidi="fa-IR"/>
        </w:rPr>
        <w:t xml:space="preserve">واکسن </w:t>
      </w:r>
      <w:r w:rsidRPr="00B72211">
        <w:rPr>
          <w:rFonts w:cs="B Lotus"/>
          <w:b/>
          <w:bCs/>
          <w:lang w:bidi="fa-IR"/>
        </w:rPr>
        <w:t>Dtap</w:t>
      </w:r>
      <w:r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/>
          <w:b/>
          <w:bCs/>
          <w:rtl/>
          <w:lang w:bidi="fa-IR"/>
        </w:rPr>
        <w:t>(</w:t>
      </w:r>
      <w:r w:rsidRPr="00B72211">
        <w:rPr>
          <w:rFonts w:cs="B Lotus" w:hint="cs"/>
          <w:b/>
          <w:bCs/>
          <w:rtl/>
          <w:lang w:bidi="fa-IR"/>
        </w:rPr>
        <w:t xml:space="preserve">دیفتری، کزاز، سیاه سرفه): </w:t>
      </w:r>
      <w:r w:rsidRPr="00B72211">
        <w:rPr>
          <w:rFonts w:cs="B Lotus"/>
          <w:b/>
          <w:bCs/>
          <w:lang w:bidi="fa-IR"/>
        </w:rPr>
        <w:t>IPV</w:t>
      </w:r>
      <w:r w:rsidRPr="00B72211">
        <w:rPr>
          <w:rFonts w:cs="B Lotus" w:hint="cs"/>
          <w:b/>
          <w:bCs/>
          <w:rtl/>
          <w:lang w:bidi="fa-IR"/>
        </w:rPr>
        <w:t xml:space="preserve"> = ویروس غیر فعال، </w:t>
      </w:r>
      <w:r w:rsidRPr="00B72211">
        <w:rPr>
          <w:rFonts w:cs="B Lotus"/>
          <w:b/>
          <w:bCs/>
          <w:lang w:bidi="fa-IR"/>
        </w:rPr>
        <w:t>MMR</w:t>
      </w:r>
      <w:r w:rsidRPr="00B72211">
        <w:rPr>
          <w:rFonts w:cs="B Lotus" w:hint="cs"/>
          <w:b/>
          <w:bCs/>
          <w:rtl/>
          <w:lang w:bidi="fa-IR"/>
        </w:rPr>
        <w:t xml:space="preserve">= سرخک/اوریون/سرخچه. </w:t>
      </w:r>
      <w:r w:rsidRPr="00B72211">
        <w:rPr>
          <w:rFonts w:cs="B Lotus"/>
          <w:b/>
          <w:bCs/>
          <w:lang w:bidi="fa-IR"/>
        </w:rPr>
        <w:t>Hib</w:t>
      </w:r>
      <w:r w:rsidRPr="00B72211">
        <w:rPr>
          <w:rFonts w:cs="B Lotus" w:hint="cs"/>
          <w:b/>
          <w:bCs/>
          <w:rtl/>
          <w:lang w:bidi="fa-IR"/>
        </w:rPr>
        <w:t>=</w:t>
      </w:r>
      <w:r w:rsidR="00E2280D" w:rsidRPr="00B72211">
        <w:rPr>
          <w:rFonts w:cs="B Lotus" w:hint="cs"/>
          <w:b/>
          <w:bCs/>
          <w:rtl/>
          <w:lang w:bidi="fa-IR"/>
        </w:rPr>
        <w:t>آنفلوانزای</w:t>
      </w:r>
      <w:r w:rsidRPr="00B72211">
        <w:rPr>
          <w:rFonts w:cs="B Lotus" w:hint="cs"/>
          <w:b/>
          <w:bCs/>
          <w:rtl/>
          <w:lang w:bidi="fa-IR"/>
        </w:rPr>
        <w:t xml:space="preserve"> هموفیلوس نوع بی، </w:t>
      </w:r>
      <w:r w:rsidRPr="00B72211">
        <w:rPr>
          <w:rFonts w:cs="B Lotus"/>
          <w:b/>
          <w:bCs/>
          <w:lang w:bidi="fa-IR"/>
        </w:rPr>
        <w:t>He b</w:t>
      </w:r>
      <w:r w:rsidRPr="00B72211">
        <w:rPr>
          <w:rFonts w:cs="B Lotus" w:hint="cs"/>
          <w:b/>
          <w:bCs/>
          <w:rtl/>
          <w:lang w:bidi="fa-IR"/>
        </w:rPr>
        <w:t xml:space="preserve">= هپاتیت نوع </w:t>
      </w:r>
      <w:r w:rsidRPr="00B72211">
        <w:rPr>
          <w:rFonts w:cs="B Lotus"/>
          <w:b/>
          <w:bCs/>
          <w:lang w:bidi="fa-IR"/>
        </w:rPr>
        <w:t>b</w:t>
      </w:r>
      <w:r w:rsidRPr="00B72211">
        <w:rPr>
          <w:rFonts w:cs="B Lotus" w:hint="cs"/>
          <w:b/>
          <w:bCs/>
          <w:rtl/>
          <w:lang w:bidi="fa-IR"/>
        </w:rPr>
        <w:t xml:space="preserve">، </w:t>
      </w:r>
      <w:r w:rsidRPr="00B72211">
        <w:rPr>
          <w:rFonts w:cs="B Lotus"/>
          <w:b/>
          <w:bCs/>
          <w:lang w:bidi="fa-IR"/>
        </w:rPr>
        <w:t>VZV</w:t>
      </w:r>
      <w:r w:rsidRPr="00B72211">
        <w:rPr>
          <w:rFonts w:cs="B Lotus" w:hint="cs"/>
          <w:b/>
          <w:bCs/>
          <w:rtl/>
          <w:lang w:bidi="fa-IR"/>
        </w:rPr>
        <w:t xml:space="preserve">=ویروس واریسلا زوستر، </w:t>
      </w:r>
      <w:r w:rsidRPr="00B72211">
        <w:rPr>
          <w:rFonts w:cs="B Lotus"/>
          <w:b/>
          <w:bCs/>
          <w:lang w:bidi="fa-IR"/>
        </w:rPr>
        <w:t>Tdap</w:t>
      </w:r>
      <w:r w:rsidRPr="00B72211">
        <w:rPr>
          <w:rFonts w:cs="B Lotus" w:hint="cs"/>
          <w:b/>
          <w:bCs/>
          <w:rtl/>
          <w:lang w:bidi="fa-IR"/>
        </w:rPr>
        <w:t xml:space="preserve">= دیفتری، کزاز، </w:t>
      </w:r>
      <w:r w:rsidRPr="00B72211">
        <w:rPr>
          <w:rFonts w:cs="B Lotus" w:hint="cs"/>
          <w:b/>
          <w:bCs/>
          <w:rtl/>
          <w:lang w:bidi="fa-IR"/>
        </w:rPr>
        <w:lastRenderedPageBreak/>
        <w:t xml:space="preserve">سیاه سرفه، </w:t>
      </w:r>
      <w:r w:rsidRPr="00B72211">
        <w:rPr>
          <w:rFonts w:cs="B Lotus"/>
          <w:b/>
          <w:bCs/>
          <w:lang w:bidi="fa-IR"/>
        </w:rPr>
        <w:t>MCV4</w:t>
      </w:r>
      <w:r w:rsidRPr="00B72211">
        <w:rPr>
          <w:rFonts w:cs="B Lotus" w:hint="cs"/>
          <w:b/>
          <w:bCs/>
          <w:rtl/>
          <w:lang w:bidi="fa-IR"/>
        </w:rPr>
        <w:t xml:space="preserve">= واکسن 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کونژوگه مننگوکوکی، </w:t>
      </w:r>
      <w:r w:rsidRPr="00B72211">
        <w:rPr>
          <w:rStyle w:val="shorttext"/>
          <w:rFonts w:cs="B Lotus"/>
          <w:b/>
          <w:bCs/>
          <w:lang w:bidi="fa-IR"/>
        </w:rPr>
        <w:t>HPV</w:t>
      </w:r>
      <w:r w:rsidRPr="00B72211">
        <w:rPr>
          <w:rStyle w:val="shorttext"/>
          <w:rFonts w:cs="B Lotus" w:hint="cs"/>
          <w:b/>
          <w:bCs/>
          <w:rtl/>
          <w:lang w:bidi="fa-IR"/>
        </w:rPr>
        <w:t>= ویروس پاپیلومای انسانی،</w:t>
      </w:r>
      <w:r w:rsidR="00405FC6" w:rsidRPr="00B72211">
        <w:rPr>
          <w:rStyle w:val="shorttext"/>
          <w:rFonts w:cs="B Lotus"/>
          <w:b/>
          <w:bCs/>
          <w:rtl/>
          <w:lang w:bidi="fa-IR"/>
        </w:rPr>
        <w:t xml:space="preserve"> </w:t>
      </w:r>
      <w:r w:rsidRPr="00B72211">
        <w:rPr>
          <w:rStyle w:val="shorttext"/>
          <w:rFonts w:cs="B Lotus"/>
          <w:b/>
          <w:bCs/>
          <w:lang w:bidi="fa-IR"/>
        </w:rPr>
        <w:t>Pneu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=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همه‌ی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واکسن‌هایی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که منعکس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کننده‌ی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گروه‌های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</w:t>
      </w:r>
      <w:r w:rsidR="00B85318" w:rsidRPr="00B72211">
        <w:rPr>
          <w:rStyle w:val="shorttext"/>
          <w:rFonts w:cs="B Lotus" w:hint="cs"/>
          <w:b/>
          <w:bCs/>
          <w:rtl/>
          <w:lang w:bidi="fa-IR"/>
        </w:rPr>
        <w:t>نام‌نویسی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شده در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سیستم‌های</w:t>
      </w:r>
      <w:r w:rsidRPr="00B72211">
        <w:rPr>
          <w:rStyle w:val="shorttext"/>
          <w:rFonts w:cs="B Lotus" w:hint="cs"/>
          <w:b/>
          <w:bCs/>
          <w:rtl/>
          <w:lang w:bidi="fa-IR"/>
        </w:rPr>
        <w:t xml:space="preserve"> بهداشت و درمان مربوطه </w:t>
      </w:r>
      <w:r w:rsidR="00405FC6" w:rsidRPr="00B72211">
        <w:rPr>
          <w:rStyle w:val="shorttext"/>
          <w:rFonts w:cs="B Lotus" w:hint="cs"/>
          <w:b/>
          <w:bCs/>
          <w:rtl/>
          <w:lang w:bidi="fa-IR"/>
        </w:rPr>
        <w:t>می‌باشند</w:t>
      </w:r>
      <w:r w:rsidRPr="00B72211">
        <w:rPr>
          <w:rStyle w:val="shorttext"/>
          <w:rFonts w:cs="B Lotus" w:hint="cs"/>
          <w:b/>
          <w:bCs/>
          <w:rtl/>
          <w:lang w:bidi="fa-IR"/>
        </w:rPr>
        <w:t>.</w:t>
      </w:r>
    </w:p>
    <w:p w:rsidR="00BD40C4" w:rsidRPr="00B72211" w:rsidRDefault="00405FC6" w:rsidP="00B72211">
      <w:pPr>
        <w:numPr>
          <w:ilvl w:val="0"/>
          <w:numId w:val="4"/>
        </w:numPr>
        <w:bidi/>
        <w:jc w:val="both"/>
        <w:rPr>
          <w:rStyle w:val="shorttext"/>
          <w:rFonts w:cs="B Lotus" w:hint="cs"/>
          <w:b/>
          <w:bCs/>
          <w:rtl/>
          <w:lang w:bidi="fa-IR"/>
        </w:rPr>
      </w:pPr>
      <w:r w:rsidRPr="00B72211">
        <w:rPr>
          <w:rStyle w:val="shorttext"/>
          <w:rFonts w:cs="B Lotus" w:hint="cs"/>
          <w:b/>
          <w:bCs/>
          <w:rtl/>
          <w:lang w:bidi="fa-IR"/>
        </w:rPr>
        <w:t>واکسن‌های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 سری کومبو 3، شامل واکسن </w:t>
      </w:r>
      <w:r w:rsidR="00BD40C4" w:rsidRPr="00B72211">
        <w:rPr>
          <w:rStyle w:val="shorttext"/>
          <w:rFonts w:cs="B Lotus"/>
          <w:b/>
          <w:bCs/>
          <w:lang w:bidi="fa-IR"/>
        </w:rPr>
        <w:t>4 DTP/DTP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، </w:t>
      </w:r>
      <w:r w:rsidR="00BD40C4" w:rsidRPr="00B72211">
        <w:rPr>
          <w:rStyle w:val="shorttext"/>
          <w:rFonts w:cs="B Lotus"/>
          <w:b/>
          <w:bCs/>
          <w:lang w:bidi="fa-IR"/>
        </w:rPr>
        <w:t>3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 واکسن </w:t>
      </w:r>
      <w:r w:rsidR="00BD40C4" w:rsidRPr="00B72211">
        <w:rPr>
          <w:rStyle w:val="shorttext"/>
          <w:rFonts w:cs="B Lotus"/>
          <w:b/>
          <w:bCs/>
          <w:lang w:bidi="fa-IR"/>
        </w:rPr>
        <w:t>IPV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، </w:t>
      </w:r>
      <w:r w:rsidR="00BD40C4" w:rsidRPr="00B72211">
        <w:rPr>
          <w:rStyle w:val="shorttext"/>
          <w:rFonts w:cs="B Lotus"/>
          <w:b/>
          <w:bCs/>
          <w:lang w:bidi="fa-IR"/>
        </w:rPr>
        <w:t>1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 واکسن </w:t>
      </w:r>
      <w:r w:rsidR="00BD40C4" w:rsidRPr="00B72211">
        <w:rPr>
          <w:rStyle w:val="shorttext"/>
          <w:rFonts w:cs="B Lotus"/>
          <w:b/>
          <w:bCs/>
          <w:lang w:bidi="fa-IR"/>
        </w:rPr>
        <w:t>MMR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، 3 واکسن </w:t>
      </w:r>
      <w:r w:rsidR="00BD40C4" w:rsidRPr="00B72211">
        <w:rPr>
          <w:rStyle w:val="shorttext"/>
          <w:rFonts w:cs="B Lotus"/>
          <w:b/>
          <w:bCs/>
          <w:lang w:bidi="fa-IR"/>
        </w:rPr>
        <w:t>Hib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، </w:t>
      </w:r>
      <w:r w:rsidR="00BD40C4" w:rsidRPr="00B72211">
        <w:rPr>
          <w:rStyle w:val="shorttext"/>
          <w:rFonts w:cs="B Lotus"/>
          <w:b/>
          <w:bCs/>
          <w:lang w:bidi="fa-IR"/>
        </w:rPr>
        <w:t>3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 واکسن </w:t>
      </w:r>
      <w:r w:rsidR="00BD40C4" w:rsidRPr="00B72211">
        <w:rPr>
          <w:rStyle w:val="shorttext"/>
          <w:rFonts w:cs="B Lotus"/>
          <w:b/>
          <w:bCs/>
          <w:lang w:bidi="fa-IR"/>
        </w:rPr>
        <w:t>HepB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 xml:space="preserve">، و 4 واکسن پنوموکوک مزدوج </w:t>
      </w:r>
      <w:r w:rsidRPr="00B72211">
        <w:rPr>
          <w:rStyle w:val="shorttext"/>
          <w:rFonts w:cs="B Lotus" w:hint="cs"/>
          <w:b/>
          <w:bCs/>
          <w:rtl/>
          <w:lang w:bidi="fa-IR"/>
        </w:rPr>
        <w:t>می‌باشد</w:t>
      </w:r>
      <w:r w:rsidR="00BD40C4" w:rsidRPr="00B72211">
        <w:rPr>
          <w:rStyle w:val="shorttext"/>
          <w:rFonts w:cs="B Lotus" w:hint="cs"/>
          <w:b/>
          <w:bCs/>
          <w:rtl/>
          <w:lang w:bidi="fa-IR"/>
        </w:rPr>
        <w:t>.</w:t>
      </w:r>
    </w:p>
    <w:p w:rsidR="00BD40C4" w:rsidRPr="001912E1" w:rsidRDefault="00BD40C4" w:rsidP="00B72211">
      <w:pPr>
        <w:bidi/>
        <w:ind w:left="360"/>
        <w:jc w:val="center"/>
        <w:rPr>
          <w:rStyle w:val="shorttext"/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Style w:val="shorttext"/>
          <w:rFonts w:cs="B Lotus" w:hint="cs"/>
          <w:b/>
          <w:bCs/>
          <w:sz w:val="26"/>
          <w:szCs w:val="26"/>
          <w:rtl/>
          <w:lang w:bidi="fa-IR"/>
        </w:rPr>
        <w:t xml:space="preserve">جدول 2: نسبت واکسیناسیون برای جمعیت کودکان، نوجوانان، </w:t>
      </w:r>
      <w:r w:rsidR="00263F42">
        <w:rPr>
          <w:rStyle w:val="shorttext"/>
          <w:rFonts w:cs="B Lotus" w:hint="cs"/>
          <w:b/>
          <w:bCs/>
          <w:sz w:val="26"/>
          <w:szCs w:val="26"/>
          <w:rtl/>
          <w:lang w:bidi="fa-IR"/>
        </w:rPr>
        <w:t>بزرگ‌سالان</w:t>
      </w:r>
      <w:r w:rsidRPr="001912E1">
        <w:rPr>
          <w:rStyle w:val="shorttext"/>
          <w:rFonts w:cs="B Lotus" w:hint="cs"/>
          <w:b/>
          <w:bCs/>
          <w:sz w:val="26"/>
          <w:szCs w:val="26"/>
          <w:rtl/>
          <w:lang w:bidi="fa-IR"/>
        </w:rPr>
        <w:t>، باردار و کهن سالان در دو سیستم بهداشت و درمان</w:t>
      </w:r>
    </w:p>
    <w:p w:rsidR="006D644F" w:rsidRPr="001912E1" w:rsidRDefault="000D418B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مربوط به بیماران در این دو سیستم بسیار از هم متفاوت بودند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3).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اغلب بیمارانی که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دارای نژاد اسپانیایی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بوده‌اند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(60.6%) که 34.8 درصد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تمایل داشتند تا به زبان اسپانیایی صحبت نمایند. تنها 1.5% از جمعیت دارای درآمدی بالای 200 درصد از سطح فقر فدرال </w:t>
      </w:r>
      <w:r w:rsidRPr="001912E1">
        <w:rPr>
          <w:rFonts w:cs="B Lotus"/>
          <w:b/>
          <w:bCs/>
          <w:sz w:val="26"/>
          <w:szCs w:val="26"/>
          <w:lang w:bidi="fa-IR"/>
        </w:rPr>
        <w:t>(FPL)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برابر با 22980 دلار برای یک فرد و یا 47100 دلار برای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خانواده‌ی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چهار نفره در سال 2013) بودند. در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16.3% از بیمارانی که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کرده بودند، اسپانیایی بو</w:t>
      </w:r>
      <w:r w:rsidR="00E2280D">
        <w:rPr>
          <w:rFonts w:cs="B Lotus" w:hint="cs"/>
          <w:b/>
          <w:bCs/>
          <w:sz w:val="26"/>
          <w:szCs w:val="26"/>
          <w:rtl/>
          <w:lang w:bidi="fa-IR"/>
        </w:rPr>
        <w:t>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ند و 1.5 درصد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تمایل داشتند تا به زبان اسپانیایی صحبت نمایند و 62.2%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نیز بالای 200 درصد از سطح فقر فدرال بودند.</w:t>
      </w:r>
    </w:p>
    <w:p w:rsidR="000D418B" w:rsidRPr="001912E1" w:rsidRDefault="000D418B" w:rsidP="00773060">
      <w:pPr>
        <w:bidi/>
        <w:ind w:left="360"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ادامه، به تخمین الگوهای سودمندی بهداشت و درمان در دو سیستم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پرداختیم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بیماران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بزرگ‌سال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از نسبت بالای </w:t>
      </w:r>
      <w:r w:rsidRPr="001912E1">
        <w:rPr>
          <w:rFonts w:cs="B Lotus"/>
          <w:b/>
          <w:bCs/>
          <w:sz w:val="26"/>
          <w:szCs w:val="26"/>
          <w:lang w:bidi="fa-IR"/>
        </w:rPr>
        <w:t>ED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نرخ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اضطراری نسبت به بیماران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برخوردار بودند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جدول 4).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نسبت سودمندی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اولیه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برابر با 19.5% بیشتر از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 و نسبت سودمندی در بیمارانی که بستری شده بودند برابر با 54.4% بیشتر بود؛ به طور خاص، نسبت سودمندی برابر با 6.5% کمتر از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بود. نسبت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درمان‌ها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کودکان، در دو سیستم مشابه بود ولی نسبت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ED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اضطراری، دو برابر بیشتر از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4). نسبت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اولیه‌ی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کودکان، کمی کمتر از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2.01 بازدید به ازای هر سال به ازای هر بیمار در مقایسه با 2.18 بازدید در هر سال به ازای هر بیمار در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)، در حالی که نسبت ویزیت تخصصی کودکان، به میزان 86.5% بیشتر از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تفاوت‌ها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در سطح پی کمتر از 0.05 معنادار بودند). نسبت سودمندی بیماران کودک که بستری شده بودند، در هر دو گروه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C4C00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C4C00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مشابه بود.</w:t>
      </w:r>
    </w:p>
    <w:tbl>
      <w:tblPr>
        <w:bidiVisual/>
        <w:tblW w:w="100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34"/>
        <w:gridCol w:w="1915"/>
        <w:gridCol w:w="1690"/>
        <w:gridCol w:w="1501"/>
        <w:gridCol w:w="1524"/>
        <w:gridCol w:w="2010"/>
      </w:tblGrid>
      <w:tr w:rsidR="00B72211" w:rsidRPr="001912E1" w:rsidTr="00B72211">
        <w:tc>
          <w:tcPr>
            <w:tcW w:w="1406" w:type="dxa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مشخصه</w:t>
            </w:r>
          </w:p>
        </w:tc>
        <w:tc>
          <w:tcPr>
            <w:tcW w:w="3639" w:type="dxa"/>
            <w:gridSpan w:val="3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کازیر پرمانت کلورادو</w:t>
            </w:r>
          </w:p>
        </w:tc>
        <w:tc>
          <w:tcPr>
            <w:tcW w:w="5035" w:type="dxa"/>
            <w:gridSpan w:val="3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مرکز سلامتی دنور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proofErr w:type="gramStart"/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N(</w:t>
            </w:r>
            <w:proofErr w:type="gramEnd"/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%)</w:t>
            </w:r>
          </w:p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کل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(N=426603)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proofErr w:type="gramStart"/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N(</w:t>
            </w:r>
            <w:proofErr w:type="gramEnd"/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%)</w:t>
            </w:r>
          </w:p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کمتر از 18 سال</w:t>
            </w: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بیشتر از 18 سال</w:t>
            </w:r>
          </w:p>
        </w:tc>
        <w:tc>
          <w:tcPr>
            <w:tcW w:w="201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کل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(N=111330)</w:t>
            </w:r>
          </w:p>
        </w:tc>
      </w:tr>
      <w:tr w:rsidR="00B72211" w:rsidRPr="001912E1" w:rsidTr="00B72211">
        <w:tc>
          <w:tcPr>
            <w:tcW w:w="10080" w:type="dxa"/>
            <w:gridSpan w:val="7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سن</w:t>
            </w:r>
          </w:p>
        </w:tc>
      </w:tr>
      <w:tr w:rsidR="001912E1" w:rsidRPr="001912E1" w:rsidTr="00B72211">
        <w:tc>
          <w:tcPr>
            <w:tcW w:w="1440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15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کمتر از 18 سال</w:t>
            </w: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97793(22.9)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01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55435(49.8)</w:t>
            </w:r>
          </w:p>
        </w:tc>
      </w:tr>
      <w:tr w:rsidR="001912E1" w:rsidRPr="001912E1" w:rsidTr="00B72211">
        <w:tc>
          <w:tcPr>
            <w:tcW w:w="1440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15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برابر و بیشتر از 18 سال</w:t>
            </w: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328810(77.1%)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01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55892(50.2)</w:t>
            </w:r>
          </w:p>
        </w:tc>
      </w:tr>
      <w:tr w:rsidR="00B72211" w:rsidRPr="001912E1" w:rsidTr="00B72211">
        <w:tc>
          <w:tcPr>
            <w:tcW w:w="10080" w:type="dxa"/>
            <w:gridSpan w:val="7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جنسیت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زن</w:t>
            </w: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234205(54.9)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27398(49.4)</w:t>
            </w: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36157(64.7)</w:t>
            </w:r>
          </w:p>
        </w:tc>
        <w:tc>
          <w:tcPr>
            <w:tcW w:w="201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63555(57.1)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مرد</w:t>
            </w: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192398(45.1)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28037(50.6)</w:t>
            </w: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19735(35.3)</w:t>
            </w:r>
          </w:p>
        </w:tc>
        <w:tc>
          <w:tcPr>
            <w:tcW w:w="201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47772(42.9)</w:t>
            </w:r>
          </w:p>
        </w:tc>
      </w:tr>
      <w:tr w:rsidR="00B72211" w:rsidRPr="001912E1" w:rsidTr="00B72211">
        <w:tc>
          <w:tcPr>
            <w:tcW w:w="10080" w:type="dxa"/>
            <w:gridSpan w:val="7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نژاد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اسپانیایی</w:t>
            </w:r>
          </w:p>
        </w:tc>
        <w:tc>
          <w:tcPr>
            <w:tcW w:w="1690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69536(16.3)</w:t>
            </w:r>
          </w:p>
        </w:tc>
        <w:tc>
          <w:tcPr>
            <w:tcW w:w="1501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39191(70.7)</w:t>
            </w:r>
          </w:p>
        </w:tc>
        <w:tc>
          <w:tcPr>
            <w:tcW w:w="1524" w:type="dxa"/>
            <w:shd w:val="clear" w:color="auto" w:fill="auto"/>
          </w:tcPr>
          <w:p w:rsidR="00340801" w:rsidRPr="001912E1" w:rsidRDefault="0034080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28284(50.6)</w:t>
            </w:r>
          </w:p>
        </w:tc>
        <w:tc>
          <w:tcPr>
            <w:tcW w:w="2010" w:type="dxa"/>
            <w:shd w:val="clear" w:color="auto" w:fill="auto"/>
          </w:tcPr>
          <w:p w:rsidR="00340801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67475(60.6)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سیاه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20903(4.9)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7594(13.7)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9946(17.8)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17540(60.6)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سفید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312273(73.2)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6043(10.9)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14912(26.7)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20955(18.8)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سایر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23.889(5.6)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2093(3.8)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2568(4.6)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4664(4.2)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نامشخص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4266(0.01)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514(0.9)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182(03)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696(0.6)</w:t>
            </w:r>
          </w:p>
        </w:tc>
      </w:tr>
      <w:tr w:rsidR="00B72211" w:rsidRPr="001912E1" w:rsidTr="00B72211">
        <w:tc>
          <w:tcPr>
            <w:tcW w:w="10080" w:type="dxa"/>
            <w:gridSpan w:val="7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زبان ترجیحی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انگلیسی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310994(72.9)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31459(56.8)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37239(66.6)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686998(61.7)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اسپانیایی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6399(1.5)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21267(38.4)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13505(24.2)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34772(31.2)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سایر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4266(1.0)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2624(4.7)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3983(7.1)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6607(5.9)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نامشخص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104944(24.6)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85(0.15)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1165(2.1)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125(1.1)</w:t>
            </w:r>
          </w:p>
        </w:tc>
      </w:tr>
      <w:tr w:rsidR="00B72211" w:rsidRPr="001912E1" w:rsidTr="00B72211">
        <w:tc>
          <w:tcPr>
            <w:tcW w:w="10080" w:type="dxa"/>
            <w:gridSpan w:val="7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سطح فقر فدرال (درصد)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0-100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74228(17.4)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40706(73.4)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37999(67.9)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78705(70.7)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101-150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39674(9.3)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2265(4.1)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5066(9.1)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7331(6.6)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151-200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47353(11.1)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814(1.5)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2218(3.9)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3032(2.7)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بالای 200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265347(62.2)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814(1.5)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2218(3.9)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3032(2.7)</w:t>
            </w:r>
          </w:p>
        </w:tc>
      </w:tr>
      <w:tr w:rsidR="001912E1" w:rsidRPr="001912E1" w:rsidTr="00B72211">
        <w:tc>
          <w:tcPr>
            <w:tcW w:w="1406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949" w:type="dxa"/>
            <w:gridSpan w:val="2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نامشخص</w:t>
            </w:r>
          </w:p>
        </w:tc>
        <w:tc>
          <w:tcPr>
            <w:tcW w:w="169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0(0)</w:t>
            </w:r>
          </w:p>
        </w:tc>
        <w:tc>
          <w:tcPr>
            <w:tcW w:w="1501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10815(19.5)</w:t>
            </w:r>
          </w:p>
        </w:tc>
        <w:tc>
          <w:tcPr>
            <w:tcW w:w="1524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8124(14.5)</w:t>
            </w:r>
          </w:p>
        </w:tc>
        <w:tc>
          <w:tcPr>
            <w:tcW w:w="2010" w:type="dxa"/>
            <w:shd w:val="clear" w:color="auto" w:fill="auto"/>
          </w:tcPr>
          <w:p w:rsidR="002F2030" w:rsidRPr="001912E1" w:rsidRDefault="002F2030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18939(17.0)</w:t>
            </w:r>
          </w:p>
        </w:tc>
      </w:tr>
    </w:tbl>
    <w:p w:rsidR="00340801" w:rsidRPr="00B72211" w:rsidRDefault="00CA0665" w:rsidP="00773060">
      <w:pPr>
        <w:bidi/>
        <w:ind w:left="360"/>
        <w:jc w:val="both"/>
        <w:rPr>
          <w:rFonts w:cs="B Lotus" w:hint="cs"/>
          <w:b/>
          <w:bCs/>
          <w:rtl/>
          <w:lang w:bidi="fa-IR"/>
        </w:rPr>
      </w:pPr>
      <w:proofErr w:type="gramStart"/>
      <w:r w:rsidRPr="001912E1">
        <w:rPr>
          <w:rFonts w:cs="B Lotus"/>
          <w:b/>
          <w:bCs/>
          <w:sz w:val="26"/>
          <w:szCs w:val="26"/>
          <w:lang w:bidi="fa-IR"/>
        </w:rPr>
        <w:t>a</w:t>
      </w:r>
      <w:proofErr w:type="gramEnd"/>
      <w:r w:rsidRPr="00B72211">
        <w:rPr>
          <w:rFonts w:cs="B Lotus" w:hint="cs"/>
          <w:b/>
          <w:bCs/>
          <w:rtl/>
          <w:lang w:bidi="fa-IR"/>
        </w:rPr>
        <w:t>:</w:t>
      </w:r>
      <w:r w:rsidR="00405FC6" w:rsidRPr="00B72211">
        <w:rPr>
          <w:rFonts w:cs="B Lotu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همه‌ی</w:t>
      </w:r>
      <w:r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مقایسه‌ها</w:t>
      </w:r>
      <w:r w:rsidRPr="00B72211">
        <w:rPr>
          <w:rFonts w:cs="B Lotus" w:hint="cs"/>
          <w:b/>
          <w:bCs/>
          <w:rtl/>
          <w:lang w:bidi="fa-IR"/>
        </w:rPr>
        <w:t xml:space="preserve"> در بین </w:t>
      </w:r>
      <w:r w:rsidRPr="00B72211">
        <w:rPr>
          <w:rFonts w:cs="B Lotus"/>
          <w:b/>
          <w:bCs/>
          <w:lang w:bidi="fa-IR"/>
        </w:rPr>
        <w:t>DH</w:t>
      </w:r>
      <w:r w:rsidRPr="00B72211">
        <w:rPr>
          <w:rFonts w:cs="B Lotus" w:hint="cs"/>
          <w:b/>
          <w:bCs/>
          <w:rtl/>
          <w:lang w:bidi="fa-IR"/>
        </w:rPr>
        <w:t xml:space="preserve"> و </w:t>
      </w:r>
      <w:r w:rsidRPr="00B72211">
        <w:rPr>
          <w:rFonts w:cs="B Lotus"/>
          <w:b/>
          <w:bCs/>
          <w:lang w:bidi="fa-IR"/>
        </w:rPr>
        <w:t>KCPO</w:t>
      </w:r>
      <w:r w:rsidRPr="00B72211">
        <w:rPr>
          <w:rFonts w:cs="B Lotus" w:hint="cs"/>
          <w:b/>
          <w:bCs/>
          <w:rtl/>
          <w:lang w:bidi="fa-IR"/>
        </w:rPr>
        <w:t xml:space="preserve"> در سطح معناداری بود </w:t>
      </w:r>
      <w:r w:rsidR="00405FC6" w:rsidRPr="00B72211">
        <w:rPr>
          <w:rFonts w:cs="B Lotus"/>
          <w:b/>
          <w:bCs/>
          <w:rtl/>
          <w:lang w:bidi="fa-IR"/>
        </w:rPr>
        <w:t>(</w:t>
      </w:r>
      <w:r w:rsidRPr="00B72211">
        <w:rPr>
          <w:rFonts w:cs="B Lotus" w:hint="cs"/>
          <w:b/>
          <w:bCs/>
          <w:rtl/>
          <w:lang w:bidi="fa-IR"/>
        </w:rPr>
        <w:t>پی کمتر از 0.05) که البته از آزمون کای اسکوئیر و آزمون خطای میانگین استفاده شد.</w:t>
      </w:r>
    </w:p>
    <w:p w:rsidR="00CA0665" w:rsidRPr="00B72211" w:rsidRDefault="00CA0665" w:rsidP="00773060">
      <w:pPr>
        <w:bidi/>
        <w:ind w:left="360"/>
        <w:jc w:val="both"/>
        <w:rPr>
          <w:rFonts w:cs="B Lotus" w:hint="cs"/>
          <w:b/>
          <w:bCs/>
          <w:rtl/>
          <w:lang w:bidi="fa-IR"/>
        </w:rPr>
      </w:pPr>
      <w:proofErr w:type="gramStart"/>
      <w:r w:rsidRPr="00B72211">
        <w:rPr>
          <w:rFonts w:cs="B Lotus"/>
          <w:b/>
          <w:bCs/>
          <w:lang w:bidi="fa-IR"/>
        </w:rPr>
        <w:t>b</w:t>
      </w:r>
      <w:proofErr w:type="gramEnd"/>
      <w:r w:rsidRPr="00B72211">
        <w:rPr>
          <w:rFonts w:cs="B Lotus" w:hint="cs"/>
          <w:b/>
          <w:bCs/>
          <w:rtl/>
          <w:lang w:bidi="fa-IR"/>
        </w:rPr>
        <w:t>:</w:t>
      </w:r>
      <w:r w:rsidR="00095F43" w:rsidRPr="00B72211">
        <w:rPr>
          <w:rFonts w:cs="B Lotus" w:hint="cs"/>
          <w:b/>
          <w:bCs/>
          <w:rtl/>
          <w:lang w:bidi="fa-IR"/>
        </w:rPr>
        <w:t xml:space="preserve"> اعضای </w:t>
      </w:r>
      <w:r w:rsidR="00095F43" w:rsidRPr="00B72211">
        <w:rPr>
          <w:rFonts w:cs="B Lotus"/>
          <w:b/>
          <w:bCs/>
          <w:lang w:bidi="fa-IR"/>
        </w:rPr>
        <w:t>DH</w:t>
      </w:r>
      <w:r w:rsidR="00095F43" w:rsidRPr="00B72211">
        <w:rPr>
          <w:rFonts w:cs="B Lotus" w:hint="cs"/>
          <w:b/>
          <w:bCs/>
          <w:rtl/>
          <w:lang w:bidi="fa-IR"/>
        </w:rPr>
        <w:t xml:space="preserve"> فاقد یک سری </w:t>
      </w:r>
      <w:r w:rsidR="00405FC6" w:rsidRPr="00B72211">
        <w:rPr>
          <w:rFonts w:cs="B Lotus" w:hint="cs"/>
          <w:b/>
          <w:bCs/>
          <w:rtl/>
          <w:lang w:bidi="fa-IR"/>
        </w:rPr>
        <w:t>داده‌های</w:t>
      </w:r>
      <w:r w:rsidR="00095F43" w:rsidRPr="00B72211">
        <w:rPr>
          <w:rFonts w:cs="B Lotus" w:hint="cs"/>
          <w:b/>
          <w:bCs/>
          <w:rtl/>
          <w:lang w:bidi="fa-IR"/>
        </w:rPr>
        <w:t xml:space="preserve"> مشترک بودند.</w:t>
      </w:r>
    </w:p>
    <w:p w:rsidR="00095F43" w:rsidRPr="00B72211" w:rsidRDefault="00095F43" w:rsidP="00773060">
      <w:pPr>
        <w:bidi/>
        <w:ind w:left="360"/>
        <w:jc w:val="both"/>
        <w:rPr>
          <w:rFonts w:cs="B Lotus" w:hint="cs"/>
          <w:b/>
          <w:bCs/>
          <w:rtl/>
          <w:lang w:bidi="fa-IR"/>
        </w:rPr>
      </w:pPr>
      <w:r w:rsidRPr="00B72211">
        <w:rPr>
          <w:rFonts w:cs="B Lotus"/>
          <w:b/>
          <w:bCs/>
          <w:lang w:bidi="fa-IR"/>
        </w:rPr>
        <w:t>C</w:t>
      </w:r>
      <w:r w:rsidRPr="00B72211">
        <w:rPr>
          <w:rFonts w:cs="B Lotus" w:hint="cs"/>
          <w:b/>
          <w:bCs/>
          <w:rtl/>
          <w:lang w:bidi="fa-IR"/>
        </w:rPr>
        <w:t>:</w:t>
      </w:r>
      <w:r w:rsidR="00C246AD" w:rsidRPr="00B72211">
        <w:rPr>
          <w:rFonts w:cs="B Lotus" w:hint="cs"/>
          <w:b/>
          <w:bCs/>
          <w:rtl/>
          <w:lang w:bidi="fa-IR"/>
        </w:rPr>
        <w:t xml:space="preserve"> نژاد، زبان ترجیحی و سطح فقر فدرال را </w:t>
      </w:r>
      <w:r w:rsidR="00405FC6" w:rsidRPr="00B72211">
        <w:rPr>
          <w:rFonts w:cs="B Lotus" w:hint="cs"/>
          <w:b/>
          <w:bCs/>
          <w:rtl/>
          <w:lang w:bidi="fa-IR"/>
        </w:rPr>
        <w:t>می‌توان</w:t>
      </w:r>
      <w:r w:rsidR="00C246AD"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rtl/>
          <w:lang w:bidi="fa-IR"/>
        </w:rPr>
        <w:t>تخمین‌هایی</w:t>
      </w:r>
      <w:r w:rsidR="00C246AD" w:rsidRPr="00B72211">
        <w:rPr>
          <w:rFonts w:cs="B Lotus" w:hint="cs"/>
          <w:b/>
          <w:bCs/>
          <w:rtl/>
          <w:lang w:bidi="fa-IR"/>
        </w:rPr>
        <w:t xml:space="preserve"> از </w:t>
      </w:r>
      <w:r w:rsidR="00C246AD" w:rsidRPr="00B72211">
        <w:rPr>
          <w:rFonts w:cs="B Lotus"/>
          <w:b/>
          <w:bCs/>
          <w:lang w:bidi="fa-IR"/>
        </w:rPr>
        <w:t>GEM</w:t>
      </w:r>
      <w:r w:rsidR="00C246AD" w:rsidRPr="00B72211">
        <w:rPr>
          <w:rFonts w:cs="B Lotus" w:hint="cs"/>
          <w:b/>
          <w:bCs/>
          <w:rtl/>
          <w:lang w:bidi="fa-IR"/>
        </w:rPr>
        <w:t xml:space="preserve"> </w:t>
      </w:r>
      <w:r w:rsidR="00405FC6" w:rsidRPr="00B72211">
        <w:rPr>
          <w:rFonts w:cs="B Lotus"/>
          <w:b/>
          <w:bCs/>
          <w:rtl/>
          <w:lang w:bidi="fa-IR"/>
        </w:rPr>
        <w:t>(</w:t>
      </w:r>
      <w:r w:rsidR="00C246AD" w:rsidRPr="00B72211">
        <w:rPr>
          <w:rFonts w:cs="B Lotus" w:hint="cs"/>
          <w:b/>
          <w:bCs/>
          <w:rtl/>
          <w:lang w:bidi="fa-IR"/>
        </w:rPr>
        <w:t xml:space="preserve">اطلاعات جمعیتی-اجتماعی اعضا که به صورت جغرافیایی توزیع </w:t>
      </w:r>
      <w:r w:rsidR="00405FC6" w:rsidRPr="00B72211">
        <w:rPr>
          <w:rFonts w:cs="B Lotus" w:hint="cs"/>
          <w:b/>
          <w:bCs/>
          <w:rtl/>
          <w:lang w:bidi="fa-IR"/>
        </w:rPr>
        <w:t>شده‌اند</w:t>
      </w:r>
      <w:r w:rsidR="00C246AD" w:rsidRPr="00B72211">
        <w:rPr>
          <w:rFonts w:cs="B Lotus" w:hint="cs"/>
          <w:b/>
          <w:bCs/>
          <w:rtl/>
          <w:lang w:bidi="fa-IR"/>
        </w:rPr>
        <w:t>) دانست.</w:t>
      </w:r>
    </w:p>
    <w:p w:rsidR="004B6CB1" w:rsidRPr="00B72211" w:rsidRDefault="004B6CB1" w:rsidP="00B72211">
      <w:pPr>
        <w:bidi/>
        <w:ind w:left="360"/>
        <w:jc w:val="center"/>
        <w:rPr>
          <w:rFonts w:cs="B Lotus" w:hint="cs"/>
          <w:b/>
          <w:bCs/>
          <w:sz w:val="26"/>
          <w:szCs w:val="26"/>
          <w:rtl/>
          <w:lang w:bidi="fa-IR"/>
        </w:rPr>
      </w:pPr>
      <w:r w:rsidRPr="00B72211">
        <w:rPr>
          <w:rFonts w:cs="B Lotus" w:hint="cs"/>
          <w:b/>
          <w:bCs/>
          <w:sz w:val="26"/>
          <w:szCs w:val="26"/>
          <w:rtl/>
          <w:lang w:bidi="fa-IR"/>
        </w:rPr>
        <w:t xml:space="preserve">جدول 3: </w:t>
      </w:r>
      <w:r w:rsidR="00405FC6" w:rsidRPr="00B72211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B7221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 </w:t>
      </w:r>
      <w:r w:rsidR="00405FC6" w:rsidRPr="00B72211">
        <w:rPr>
          <w:rFonts w:cs="B Lotus" w:hint="cs"/>
          <w:b/>
          <w:bCs/>
          <w:sz w:val="26"/>
          <w:szCs w:val="26"/>
          <w:rtl/>
          <w:lang w:bidi="fa-IR"/>
        </w:rPr>
        <w:t>گروه‌هایی</w:t>
      </w:r>
      <w:r w:rsidRPr="00B72211">
        <w:rPr>
          <w:rFonts w:cs="B Lotus" w:hint="cs"/>
          <w:b/>
          <w:bCs/>
          <w:sz w:val="26"/>
          <w:szCs w:val="26"/>
          <w:rtl/>
          <w:lang w:bidi="fa-IR"/>
        </w:rPr>
        <w:t xml:space="preserve"> که برای </w:t>
      </w:r>
      <w:r w:rsidR="00405FC6" w:rsidRPr="00B72211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Pr="00B72211">
        <w:rPr>
          <w:rFonts w:cs="B Lotus" w:hint="cs"/>
          <w:b/>
          <w:bCs/>
          <w:sz w:val="26"/>
          <w:szCs w:val="26"/>
          <w:rtl/>
          <w:lang w:bidi="fa-IR"/>
        </w:rPr>
        <w:t xml:space="preserve"> در دو سیستم بهداشت و درمان، پرونده تشکیل شده است.</w:t>
      </w:r>
    </w:p>
    <w:p w:rsidR="0078680C" w:rsidRPr="00B72211" w:rsidRDefault="00B72211" w:rsidP="00773060">
      <w:pPr>
        <w:bidi/>
        <w:ind w:left="360"/>
        <w:jc w:val="both"/>
        <w:rPr>
          <w:rFonts w:cs="B Lotus" w:hint="cs"/>
          <w:b/>
          <w:bCs/>
          <w:sz w:val="2"/>
          <w:szCs w:val="2"/>
          <w:rtl/>
          <w:lang w:bidi="fa-IR"/>
        </w:rPr>
      </w:pPr>
      <w:r>
        <w:rPr>
          <w:rFonts w:cs="B Lotus"/>
          <w:b/>
          <w:bCs/>
          <w:sz w:val="2"/>
          <w:szCs w:val="2"/>
          <w:lang w:bidi="fa-IR"/>
        </w:rPr>
        <w:t>[</w:t>
      </w:r>
    </w:p>
    <w:tbl>
      <w:tblPr>
        <w:bidiVisual/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1098"/>
        <w:gridCol w:w="913"/>
        <w:gridCol w:w="991"/>
        <w:gridCol w:w="1005"/>
        <w:gridCol w:w="978"/>
        <w:gridCol w:w="1097"/>
        <w:gridCol w:w="991"/>
        <w:gridCol w:w="1437"/>
      </w:tblGrid>
      <w:tr w:rsidR="00B72211" w:rsidRPr="001912E1" w:rsidTr="00B72211">
        <w:tc>
          <w:tcPr>
            <w:tcW w:w="5757" w:type="dxa"/>
            <w:gridSpan w:val="5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کازیر پرمانت کولورادو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(N=426.603)</w:t>
            </w:r>
          </w:p>
        </w:tc>
        <w:tc>
          <w:tcPr>
            <w:tcW w:w="4503" w:type="dxa"/>
            <w:gridSpan w:val="4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دنور </w:t>
            </w: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(N=111330)</w:t>
            </w:r>
          </w:p>
        </w:tc>
      </w:tr>
      <w:tr w:rsidR="00B72211" w:rsidRPr="001912E1" w:rsidTr="00B72211">
        <w:tc>
          <w:tcPr>
            <w:tcW w:w="1750" w:type="dxa"/>
            <w:shd w:val="clear" w:color="auto" w:fill="auto"/>
          </w:tcPr>
          <w:p w:rsidR="00B72211" w:rsidRPr="001912E1" w:rsidRDefault="00B72211" w:rsidP="00773060">
            <w:pPr>
              <w:bidi/>
              <w:spacing w:after="0" w:line="240" w:lineRule="auto"/>
              <w:jc w:val="both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بالای 18 سال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N=328810</w:t>
            </w:r>
          </w:p>
        </w:tc>
        <w:tc>
          <w:tcPr>
            <w:tcW w:w="0" w:type="auto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بالای 18 سال</w:t>
            </w:r>
          </w:p>
        </w:tc>
        <w:tc>
          <w:tcPr>
            <w:tcW w:w="3525" w:type="dxa"/>
            <w:gridSpan w:val="3"/>
            <w:shd w:val="clear" w:color="auto" w:fill="auto"/>
          </w:tcPr>
          <w:p w:rsidR="00B72211" w:rsidRPr="001912E1" w:rsidRDefault="00B72211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N=57173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78680C" w:rsidRPr="001912E1" w:rsidRDefault="0078680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نوع مراقبت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78680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تعداد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ویزیت‌ها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78680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تعداد بیماران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78680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تناسب بیماران با خدمات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78680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نسبت</w:t>
            </w:r>
            <w:r w:rsidR="00494F4D"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سودمندی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تعداد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ویزیت‌ها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تعداد بیماران</w:t>
            </w:r>
          </w:p>
        </w:tc>
        <w:tc>
          <w:tcPr>
            <w:tcW w:w="0" w:type="auto"/>
            <w:shd w:val="clear" w:color="auto" w:fill="auto"/>
          </w:tcPr>
          <w:p w:rsidR="0078680C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تناسب بیماران با خدمات</w:t>
            </w:r>
          </w:p>
        </w:tc>
        <w:tc>
          <w:tcPr>
            <w:tcW w:w="1437" w:type="dxa"/>
            <w:shd w:val="clear" w:color="auto" w:fill="auto"/>
          </w:tcPr>
          <w:p w:rsidR="0078680C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نسبت سودمندی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494F4D" w:rsidRPr="001912E1" w:rsidRDefault="00405FC6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مراقبت‌های</w:t>
            </w:r>
            <w:r w:rsidR="00494F4D"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اولیه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1009979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328810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100.00%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2.05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209755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57.193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100.00%</w:t>
            </w:r>
          </w:p>
        </w:tc>
        <w:tc>
          <w:tcPr>
            <w:tcW w:w="1437" w:type="dxa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2.45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494F4D" w:rsidRPr="001912E1" w:rsidRDefault="00405FC6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مراقبت‌های</w:t>
            </w:r>
            <w:r w:rsidR="00494F4D"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اورژانسی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2936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2471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0.75%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0.01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20.248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11.951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20.90%</w:t>
            </w:r>
          </w:p>
        </w:tc>
        <w:tc>
          <w:tcPr>
            <w:tcW w:w="1437" w:type="dxa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0.24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494F4D" w:rsidRPr="001912E1" w:rsidRDefault="00405FC6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مراقبت‌های</w:t>
            </w:r>
            <w:r w:rsidR="00494F4D"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فوری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42119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33728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10.26%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0.09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27087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15640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27.36%</w:t>
            </w:r>
          </w:p>
        </w:tc>
        <w:tc>
          <w:tcPr>
            <w:tcW w:w="1437" w:type="dxa"/>
            <w:shd w:val="clear" w:color="auto" w:fill="auto"/>
          </w:tcPr>
          <w:p w:rsidR="00494F4D" w:rsidRPr="001912E1" w:rsidRDefault="00494F4D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0.32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تخصص پزشکی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1135090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222133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67.56%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2.30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184681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33424</w:t>
            </w:r>
          </w:p>
        </w:tc>
        <w:tc>
          <w:tcPr>
            <w:tcW w:w="0" w:type="auto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58.46%</w:t>
            </w:r>
          </w:p>
        </w:tc>
        <w:tc>
          <w:tcPr>
            <w:tcW w:w="1437" w:type="dxa"/>
            <w:shd w:val="clear" w:color="auto" w:fill="auto"/>
          </w:tcPr>
          <w:p w:rsidR="00494F4D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2.15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463CBC" w:rsidRPr="001912E1" w:rsidRDefault="00463CB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بستری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54069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31306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9.52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0.11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14895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9017</w:t>
            </w:r>
          </w:p>
        </w:tc>
        <w:tc>
          <w:tcPr>
            <w:tcW w:w="0" w:type="auto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15.77</w:t>
            </w:r>
          </w:p>
        </w:tc>
        <w:tc>
          <w:tcPr>
            <w:tcW w:w="1437" w:type="dxa"/>
            <w:shd w:val="clear" w:color="auto" w:fill="auto"/>
          </w:tcPr>
          <w:p w:rsidR="00463CBC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0.17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زیر 18 سال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N=97793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زیر 18 سال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N=54157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437" w:type="dxa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نوع مراقبت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تعداد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ویزیت‌ها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تعداد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بیماران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تناسب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بیمارانی که از خدمات استفاده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می‌کنند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نسبت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سودمندی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تعداد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ویزیت‌ها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تعداد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بیماران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تناسب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بیمارانی که از خدمات استفاده </w:t>
            </w:r>
            <w:r w:rsidR="00405FC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می‌کنند</w:t>
            </w:r>
          </w:p>
        </w:tc>
        <w:tc>
          <w:tcPr>
            <w:tcW w:w="1437" w:type="dxa"/>
            <w:shd w:val="clear" w:color="auto" w:fill="auto"/>
          </w:tcPr>
          <w:p w:rsidR="00862065" w:rsidRPr="001912E1" w:rsidRDefault="00862065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نسبت </w:t>
            </w: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سودمندی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مراقبت اولیه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319238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97793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100.00%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2.18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163.243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54157</w:t>
            </w:r>
          </w:p>
        </w:tc>
        <w:tc>
          <w:tcPr>
            <w:tcW w:w="0" w:type="auto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100.00%</w:t>
            </w:r>
          </w:p>
        </w:tc>
        <w:tc>
          <w:tcPr>
            <w:tcW w:w="1437" w:type="dxa"/>
            <w:shd w:val="clear" w:color="auto" w:fill="auto"/>
          </w:tcPr>
          <w:p w:rsidR="00862065" w:rsidRPr="001912E1" w:rsidRDefault="0008249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2.01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مراقبت اورژانسی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3726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2892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2.96%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0.03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4545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3807</w:t>
            </w:r>
          </w:p>
        </w:tc>
        <w:tc>
          <w:tcPr>
            <w:tcW w:w="0" w:type="auto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7.03%</w:t>
            </w:r>
          </w:p>
        </w:tc>
        <w:tc>
          <w:tcPr>
            <w:tcW w:w="1437" w:type="dxa"/>
            <w:shd w:val="clear" w:color="auto" w:fill="auto"/>
          </w:tcPr>
          <w:p w:rsidR="0008249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0.06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تخصص پزشکی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100915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29885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30.56%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0.69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30137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9755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18.01%</w:t>
            </w:r>
          </w:p>
        </w:tc>
        <w:tc>
          <w:tcPr>
            <w:tcW w:w="1437" w:type="dxa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0.37</w:t>
            </w:r>
          </w:p>
        </w:tc>
      </w:tr>
      <w:tr w:rsidR="001912E1" w:rsidRPr="001912E1" w:rsidTr="00B72211">
        <w:tc>
          <w:tcPr>
            <w:tcW w:w="1750" w:type="dxa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</w:pPr>
            <w:r w:rsidRPr="001912E1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بستری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8622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7477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7.65%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0.06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5839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5344</w:t>
            </w:r>
          </w:p>
        </w:tc>
        <w:tc>
          <w:tcPr>
            <w:tcW w:w="0" w:type="auto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9.87%</w:t>
            </w:r>
          </w:p>
        </w:tc>
        <w:tc>
          <w:tcPr>
            <w:tcW w:w="1437" w:type="dxa"/>
            <w:shd w:val="clear" w:color="auto" w:fill="auto"/>
          </w:tcPr>
          <w:p w:rsidR="00EF7A3C" w:rsidRPr="001912E1" w:rsidRDefault="00EF7A3C" w:rsidP="00B72211">
            <w:pPr>
              <w:bidi/>
              <w:spacing w:after="0" w:line="240" w:lineRule="auto"/>
              <w:jc w:val="center"/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 w:rsidRPr="001912E1">
              <w:rPr>
                <w:rFonts w:cs="B Lotus"/>
                <w:b/>
                <w:bCs/>
                <w:sz w:val="26"/>
                <w:szCs w:val="26"/>
                <w:lang w:bidi="fa-IR"/>
              </w:rPr>
              <w:t>0.07</w:t>
            </w:r>
          </w:p>
        </w:tc>
      </w:tr>
    </w:tbl>
    <w:p w:rsidR="0078680C" w:rsidRPr="00B72211" w:rsidRDefault="00405FC6" w:rsidP="00B72211">
      <w:pPr>
        <w:numPr>
          <w:ilvl w:val="0"/>
          <w:numId w:val="5"/>
        </w:numPr>
        <w:bidi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نسبت‌های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سودمندی که در بالا ارائه شده است، بیانگر میانگین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استفاده‌ی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هر بیمار از خدمات بالینی در سال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می‌باشد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. نسبت سودمندی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مراقبت‌های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اولیه، در</w:t>
      </w:r>
      <w:r w:rsidRPr="00B72211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هر دو سیستم برابر با 100%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می‌باشد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، چرا که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گروه‌هایی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که برای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آن‌ها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پرونده تشکیل شده است،</w:t>
      </w:r>
      <w:r w:rsidRPr="00B72211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حداقل یک بار ویزیت را در طی 18 ماه قبل انجام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داده‌اند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>.</w:t>
      </w:r>
    </w:p>
    <w:p w:rsidR="00463CBC" w:rsidRPr="00B72211" w:rsidRDefault="00405FC6" w:rsidP="00B72211">
      <w:pPr>
        <w:numPr>
          <w:ilvl w:val="0"/>
          <w:numId w:val="5"/>
        </w:numPr>
        <w:bidi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همه‌ی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مقایسه‌های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بین </w:t>
      </w:r>
      <w:r w:rsidRPr="00B72211">
        <w:rPr>
          <w:rFonts w:cs="B Lotus" w:hint="cs"/>
          <w:b/>
          <w:bCs/>
          <w:sz w:val="24"/>
          <w:szCs w:val="24"/>
          <w:rtl/>
          <w:lang w:bidi="fa-IR"/>
        </w:rPr>
        <w:t>نسبت‌های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سودمندی </w:t>
      </w:r>
      <w:r w:rsidR="00463CBC" w:rsidRPr="00B72211">
        <w:rPr>
          <w:rFonts w:cs="B Lotus"/>
          <w:b/>
          <w:bCs/>
          <w:sz w:val="24"/>
          <w:szCs w:val="24"/>
          <w:lang w:bidi="fa-IR"/>
        </w:rPr>
        <w:t>DH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 xml:space="preserve"> و </w:t>
      </w:r>
      <w:r w:rsidR="00463CBC" w:rsidRPr="00B72211">
        <w:rPr>
          <w:rFonts w:cs="B Lotus"/>
          <w:b/>
          <w:bCs/>
          <w:sz w:val="24"/>
          <w:szCs w:val="24"/>
          <w:lang w:bidi="fa-IR"/>
        </w:rPr>
        <w:t>KPCO</w:t>
      </w:r>
      <w:r w:rsidR="00463CBC" w:rsidRPr="00B72211">
        <w:rPr>
          <w:rFonts w:cs="B Lotus" w:hint="cs"/>
          <w:b/>
          <w:bCs/>
          <w:sz w:val="24"/>
          <w:szCs w:val="24"/>
          <w:rtl/>
          <w:lang w:bidi="fa-IR"/>
        </w:rPr>
        <w:t>، در سطح پی کمتر از 0.05 معنادار بوده است که البته از آزمون خطای استاندارد میانگین استفاده شده است.</w:t>
      </w:r>
    </w:p>
    <w:p w:rsidR="00BD40C4" w:rsidRPr="001912E1" w:rsidRDefault="00EF4C70" w:rsidP="00B72211">
      <w:pPr>
        <w:bidi/>
        <w:ind w:left="360"/>
        <w:jc w:val="center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جدول 4: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بالینی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در</w:t>
      </w:r>
      <w:r w:rsidR="00B919F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گروه‌هایی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بر اساس نوع مراقبت، تشکیل پرونده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3E5D44" w:rsidRPr="00B72211" w:rsidRDefault="00B72211" w:rsidP="00B72211">
      <w:pPr>
        <w:bidi/>
        <w:jc w:val="both"/>
        <w:rPr>
          <w:rFonts w:cs="B Lotus" w:hint="cs"/>
          <w:b/>
          <w:bCs/>
          <w:sz w:val="30"/>
          <w:szCs w:val="30"/>
          <w:rtl/>
          <w:lang w:bidi="fa-IR"/>
        </w:rPr>
      </w:pPr>
      <w:r w:rsidRPr="00B72211">
        <w:rPr>
          <w:rFonts w:cs="B Lotus"/>
          <w:b/>
          <w:bCs/>
          <w:sz w:val="30"/>
          <w:szCs w:val="30"/>
          <w:lang w:bidi="fa-IR"/>
        </w:rPr>
        <w:t>4</w:t>
      </w:r>
      <w:r w:rsidR="003E5D44" w:rsidRPr="00B72211">
        <w:rPr>
          <w:rFonts w:cs="B Lotus" w:hint="cs"/>
          <w:b/>
          <w:bCs/>
          <w:sz w:val="30"/>
          <w:szCs w:val="30"/>
          <w:rtl/>
          <w:lang w:bidi="fa-IR"/>
        </w:rPr>
        <w:t>.</w:t>
      </w:r>
      <w:r w:rsidR="00405FC6" w:rsidRPr="00B72211">
        <w:rPr>
          <w:rFonts w:cs="B Lotus"/>
          <w:b/>
          <w:bCs/>
          <w:sz w:val="30"/>
          <w:szCs w:val="30"/>
          <w:rtl/>
          <w:lang w:bidi="fa-IR"/>
        </w:rPr>
        <w:t xml:space="preserve"> </w:t>
      </w:r>
      <w:r w:rsidR="00405FC6" w:rsidRPr="00B72211">
        <w:rPr>
          <w:rFonts w:cs="B Lotus" w:hint="cs"/>
          <w:b/>
          <w:bCs/>
          <w:sz w:val="30"/>
          <w:szCs w:val="30"/>
          <w:rtl/>
          <w:lang w:bidi="fa-IR"/>
        </w:rPr>
        <w:t>مباحث</w:t>
      </w:r>
    </w:p>
    <w:p w:rsidR="003E5D44" w:rsidRPr="001912E1" w:rsidRDefault="003E5D44" w:rsidP="00B72211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با توجه به ترغیب و گرایش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مؤسسه‌ی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 و دارویی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توسعه‌ی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جمعیت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داخل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با هدف لحاظ نمودن جمعیت کم درآمد و درصد بالایی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جمعیت‌هایی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اقلیت‌های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نژادی و اخلاقی)، مؤسسات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شرکایی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نظر گ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رفت. به منظور بکار گیری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یک سیستم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>بهداشت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</w:t>
      </w:r>
      <w:r w:rsidR="00A00D64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دو سیستم بهداشت و درمان را در دندور کولورادا مورد مقایسه قرار دادیم: </w:t>
      </w:r>
      <w:r w:rsidR="00A00D64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A00D64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A00D6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یافتیم که استفاده از گروهی از بیماران در گروه " تشکیل پرونده شده"،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معنادارترین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روش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بین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علاوه بر این، مفهوم " تشکیل پرونده"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[20]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مفهومی محوری 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 xml:space="preserve">برای تعریف جمعیت بیماران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پزشکی در ایالت متحده دانسته و بنابراین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آن</w:t>
      </w:r>
      <w:r w:rsidR="00B919F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را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عاملی کلیدی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بالینی و واکسیوناسیون در 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سازمان‌ها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دانست. به طور کلی هر دو سیستم از نسبت واکسیناسیون بالایی برخوردار بودند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اصل،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شکلی روتینی، دارای بیشترین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مجموعه‌های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اطلاعاتی کارآمد </w:t>
      </w:r>
      <w:r w:rsidR="0021340E" w:rsidRPr="001912E1">
        <w:rPr>
          <w:rFonts w:cs="B Lotus"/>
          <w:b/>
          <w:bCs/>
          <w:sz w:val="26"/>
          <w:szCs w:val="26"/>
          <w:lang w:bidi="fa-IR"/>
        </w:rPr>
        <w:t>(HEDIS)</w:t>
      </w:r>
      <w:r w:rsidR="0021340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برای واکسیناسیون کودکان در ایالت </w:t>
      </w:r>
      <w:r w:rsidR="00957E0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کولورادو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بوده‌اند</w:t>
      </w:r>
      <w:r w:rsidR="00957E0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957E0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داخلی </w:t>
      </w:r>
      <w:r w:rsidR="00957E0B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41013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ولی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تفاوت‌های</w:t>
      </w:r>
      <w:r w:rsidR="0041013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زیادی از نظر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="0041013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در بین بیماران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41013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وجود داشت. مهم تر اینکه الگوهای سودمندی خدمات بهداشت و درمان نیز در هر دو سیستم متفاوت بود.</w:t>
      </w:r>
    </w:p>
    <w:p w:rsidR="0041013C" w:rsidRPr="001912E1" w:rsidRDefault="0041013C" w:rsidP="00B72211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ضروری است خاطر نشان کنیم که تعریف گروه "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شده"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ارائه‌ی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بهداشت و درمان، که شامل </w:t>
      </w:r>
      <w:r w:rsidRPr="001912E1">
        <w:rPr>
          <w:rFonts w:cs="B Lotus"/>
          <w:b/>
          <w:bCs/>
          <w:sz w:val="26"/>
          <w:szCs w:val="26"/>
          <w:lang w:bidi="fa-IR"/>
        </w:rPr>
        <w:t>MCO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های معمول نیستند امری مشکل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در کازیرو به طور کلی در داخل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سلامتی، به عنوان روشی برای تعریف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بیماران بکار گرفته شده است. البته در یک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مؤسسه‌ی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ادغام یافته، مانند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تنها بخشی از بیماران در یک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مدیریت شده،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به همین دلیل، حتی با اینکه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ا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قدام به مدیریت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مختص به خودش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می‌کند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بین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و سیستم تحویل خدمات بهداشت و درمان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مبادله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به استثنای بیمارانی که بر اساس 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مسائل حریمی نباید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بین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برنامه‌های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و سیستم تحویل خدمات سلامتی به اشتراک گذاشته شود، مگر بیمارانی که در </w:t>
      </w:r>
      <w:r w:rsidR="002F08DB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فعال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2F08D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بنابراین، یک سیستم بهداشت و درمان، </w:t>
      </w:r>
      <w:r w:rsidR="00C54CF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مانند </w:t>
      </w:r>
      <w:r w:rsidR="00C54CFA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C54CF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باید متکی به " تشکیل پرونده" باشد تا بتواند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="00C54CF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بیمارانش را تعریف نماید و نه اینکه به بیمارانی متکی باشد که تنها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نام‌نویسی</w:t>
      </w:r>
      <w:r w:rsidR="00C54CFA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کرده‌اند</w:t>
      </w:r>
      <w:r w:rsidR="00C54CFA" w:rsidRPr="001912E1">
        <w:rPr>
          <w:rFonts w:cs="B Lotus" w:hint="cs"/>
          <w:b/>
          <w:bCs/>
          <w:sz w:val="26"/>
          <w:szCs w:val="26"/>
          <w:rtl/>
          <w:lang w:bidi="fa-IR"/>
        </w:rPr>
        <w:t>. بنابراین برای این پروژه، به تعریف یک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گروهی تحت عنوان " پرونده تشکیل داده شده" در </w:t>
      </w:r>
      <w:r w:rsidR="00C6357B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پرداختیم تا بتوان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دو سیستم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پرداخت و نشان دادیم که گروهی که پرونده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تشکیل شده است،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روشی منطقی برای بکار گیری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در داخل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زنجیره‌ی</w:t>
      </w:r>
      <w:r w:rsidR="00C6357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364FB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4364FB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باشد.</w:t>
      </w:r>
    </w:p>
    <w:p w:rsidR="00C53172" w:rsidRPr="001912E1" w:rsidRDefault="00C53172" w:rsidP="00B72211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به نظر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می‌رسد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علیرغم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تفاوت‌هایی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وجود دارد، به طور کلی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سازی در مراکز بهداشت و درمان بسیار متفاوت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مخصوصاً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با اینکه سودمندی درمان اضطراری و </w:t>
      </w:r>
      <w:r w:rsidRPr="001912E1">
        <w:rPr>
          <w:rFonts w:cs="B Lotus"/>
          <w:b/>
          <w:bCs/>
          <w:sz w:val="26"/>
          <w:szCs w:val="26"/>
          <w:lang w:bidi="fa-IR"/>
        </w:rPr>
        <w:t>ED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بالا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با توجه به اینکه نسبت سودمندی بهداشت و درمان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عنوان یک معیار</w:t>
      </w:r>
      <w:r w:rsidR="004D430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4D4307" w:rsidRPr="001912E1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 xml:space="preserve">مطالعات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واکسیناسیون مورد استفاده قرار داد، ضروری است تا به درک این الگوهای پایه پرداخت تا بتوان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مؤسسات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را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برای ایجاد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F45EEC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قابل تعمیم نمودن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F45EEC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بکار گرفت.</w:t>
      </w:r>
    </w:p>
    <w:p w:rsidR="00F45EEC" w:rsidRPr="001912E1" w:rsidRDefault="00F45EEC" w:rsidP="00FB1827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هر چه نسبت سودمندی بیماران 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>بستری شده بیشتر باشد،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پیچیدگی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بیماری‌های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وخیم که ناشی از فقر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و همچنین سطوح سوء مصرف مواد و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تشخیص‌های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 رفتاری در یک جمعیت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بیشتر خواهد بود. هرچه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ED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الگوهای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اضطراری در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بیشتر باشد، این نشان از عدم وجود موانع مالی در این سطوح از خدمات دارد. بیمارانی با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بیمه‌ی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درمانی، نباید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هزینه‌ای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برای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ED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اضطراری پرداخت نمایند، که این بر خلاف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هزینه‌ای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بوده که بیماران باید برای خدمات درمانی اضطراری (50 تا 100 دلار) و خدمات فوریتی (150 تا 300 دلار) پرداخت نمایند.</w:t>
      </w:r>
    </w:p>
    <w:p w:rsidR="007E7B83" w:rsidRPr="001912E1" w:rsidRDefault="00405FC6" w:rsidP="00FB1827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دستاوردهای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حاصل از این مقاله به شرح زیر است: اول اینکه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تعریف گروهی از بیماران در یک سیستم بهداشت در داخل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پرداخت که اغلب </w:t>
      </w:r>
      <w:r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بیمارانی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فاقد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دفترچه‌های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درمانی هستند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آن‌ها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با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واکسیناسیون و نسبت سودمندی درمانی با سایر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سیستم‌ها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مقایسه کرد. دوم اینکه نسبت واکسیناسیون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FB1827">
        <w:rPr>
          <w:rFonts w:cs="B Lotus" w:hint="cs"/>
          <w:b/>
          <w:bCs/>
          <w:sz w:val="26"/>
          <w:szCs w:val="26"/>
          <w:rtl/>
          <w:lang w:bidi="fa-IR"/>
        </w:rPr>
        <w:t>تور 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ایمنی، حداقل برابر با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سوم اینکه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درمان، در </w:t>
      </w:r>
      <w:r w:rsidR="00B919F6">
        <w:rPr>
          <w:rFonts w:cs="B Lotus" w:hint="cs"/>
          <w:b/>
          <w:bCs/>
          <w:sz w:val="26"/>
          <w:szCs w:val="26"/>
          <w:rtl/>
          <w:lang w:bidi="fa-IR"/>
        </w:rPr>
        <w:t>ب</w:t>
      </w:r>
      <w:r>
        <w:rPr>
          <w:rFonts w:cs="B Lotus" w:hint="cs"/>
          <w:b/>
          <w:bCs/>
          <w:sz w:val="26"/>
          <w:szCs w:val="26"/>
          <w:rtl/>
          <w:lang w:bidi="fa-IR"/>
        </w:rPr>
        <w:t>خش‌های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کلیدی که در مطالعات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بکار گرفته شده است، متفاوت </w:t>
      </w:r>
      <w:r w:rsidR="001062E3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مخصوصاً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ED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بزرگ‌سالان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نسبت بستری در بیمارستان. این </w:t>
      </w:r>
      <w:r>
        <w:rPr>
          <w:rFonts w:cs="B Lotus" w:hint="cs"/>
          <w:b/>
          <w:bCs/>
          <w:sz w:val="26"/>
          <w:szCs w:val="26"/>
          <w:rtl/>
          <w:lang w:bidi="fa-IR"/>
        </w:rPr>
        <w:t>تفاوت‌ها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زمانی مهم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باید از </w:t>
      </w:r>
      <w:r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یک سیستم ایمنی در مطالعات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واکسن </w:t>
      </w:r>
      <w:r w:rsidR="001062E3">
        <w:rPr>
          <w:rFonts w:cs="B Lotus" w:hint="cs"/>
          <w:b/>
          <w:bCs/>
          <w:sz w:val="26"/>
          <w:szCs w:val="26"/>
          <w:rtl/>
          <w:lang w:bidi="fa-IR"/>
        </w:rPr>
        <w:t>استفاده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نمود. باید خاطر نشان کرد که در </w:t>
      </w:r>
      <w:r w:rsidR="001062E3">
        <w:rPr>
          <w:rFonts w:cs="B Lotus" w:hint="cs"/>
          <w:b/>
          <w:bCs/>
          <w:sz w:val="26"/>
          <w:szCs w:val="26"/>
          <w:rtl/>
          <w:lang w:bidi="fa-IR"/>
        </w:rPr>
        <w:t>مطالعه‌ای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اخیراً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صورت گرفته است به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نسبت </w:t>
      </w:r>
      <w:r>
        <w:rPr>
          <w:rFonts w:cs="B Lotus" w:hint="cs"/>
          <w:b/>
          <w:bCs/>
          <w:sz w:val="26"/>
          <w:szCs w:val="26"/>
          <w:rtl/>
          <w:lang w:bidi="fa-IR"/>
        </w:rPr>
        <w:t>رویدادهای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مغایر در بین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</w:t>
      </w:r>
      <w:r w:rsidR="007E7B83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پرداخته شده است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</w:t>
      </w:r>
      <w:r w:rsidR="00B74817" w:rsidRPr="001912E1">
        <w:rPr>
          <w:rFonts w:cs="B Lotus" w:hint="cs"/>
          <w:b/>
          <w:bCs/>
          <w:sz w:val="26"/>
          <w:szCs w:val="26"/>
          <w:rtl/>
          <w:lang w:bidi="fa-IR"/>
        </w:rPr>
        <w:t>ش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ابهی برای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رویدادهای</w:t>
      </w:r>
      <w:r w:rsidR="007E7B83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جدی تری مانند </w:t>
      </w:r>
      <w:r w:rsidR="00B74817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تب و تشنج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B74817" w:rsidRPr="001912E1">
        <w:rPr>
          <w:rFonts w:cs="B Lotus" w:hint="cs"/>
          <w:b/>
          <w:bCs/>
          <w:sz w:val="26"/>
          <w:szCs w:val="26"/>
          <w:rtl/>
          <w:lang w:bidi="fa-IR"/>
        </w:rPr>
        <w:t>پس از تزریق واکسن سرخک در کودکان)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به دست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آمده است ولی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مختلفی برای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رویدادهای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کمتر بحرانی، مانند واکنش محلی پس از تزریق واکسن پنوموکوکی در </w:t>
      </w:r>
      <w:r w:rsidR="00263F42">
        <w:rPr>
          <w:rFonts w:cs="B Lotus" w:hint="cs"/>
          <w:b/>
          <w:bCs/>
          <w:sz w:val="26"/>
          <w:szCs w:val="26"/>
          <w:rtl/>
          <w:lang w:bidi="fa-IR"/>
        </w:rPr>
        <w:t>بزرگ‌سالان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B85318">
        <w:rPr>
          <w:rFonts w:cs="B Lotus" w:hint="cs"/>
          <w:b/>
          <w:bCs/>
          <w:sz w:val="26"/>
          <w:szCs w:val="26"/>
          <w:rtl/>
          <w:lang w:bidi="fa-IR"/>
        </w:rPr>
        <w:t>به دست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آمده است </w:t>
      </w:r>
      <w:r w:rsidR="00C44154" w:rsidRPr="001912E1">
        <w:rPr>
          <w:rFonts w:cs="B Lotus"/>
          <w:b/>
          <w:bCs/>
          <w:sz w:val="26"/>
          <w:szCs w:val="26"/>
          <w:lang w:bidi="fa-IR"/>
        </w:rPr>
        <w:t>[23]</w:t>
      </w:r>
      <w:r w:rsidR="00C44154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AC1634" w:rsidRPr="001912E1" w:rsidRDefault="00AC1634" w:rsidP="00551C33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علاوه بر تعریف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از بیماران و درک تفاوت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واکسیناسیون،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 و سودمندی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مراقبت‌های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بهداشتی و درمانی، باید چگونگی دسترسی محققین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Pr="001912E1">
        <w:rPr>
          <w:rFonts w:cs="B Lotus"/>
          <w:b/>
          <w:bCs/>
          <w:sz w:val="26"/>
          <w:szCs w:val="26"/>
          <w:lang w:bidi="fa-IR"/>
        </w:rPr>
        <w:t>Vsd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مشخص </w:t>
      </w:r>
      <w:r w:rsidR="001062E3">
        <w:rPr>
          <w:rFonts w:cs="B Lotus" w:hint="cs"/>
          <w:b/>
          <w:bCs/>
          <w:sz w:val="26"/>
          <w:szCs w:val="26"/>
          <w:rtl/>
          <w:lang w:bidi="fa-IR"/>
        </w:rPr>
        <w:lastRenderedPageBreak/>
        <w:t>ن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مود. با توجه به مسائل مختلفی که در بالا مطرح شد، نباید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با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مربوط به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ادغام نمود. قصد داریم تا در فاز بعدی از پروژه، به ایجاد جداول واکسن برای مخزن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مجازی </w:t>
      </w:r>
      <w:r w:rsidRPr="001912E1">
        <w:rPr>
          <w:rFonts w:cs="B Lotus"/>
          <w:b/>
          <w:bCs/>
          <w:sz w:val="26"/>
          <w:szCs w:val="26"/>
          <w:lang w:bidi="fa-IR"/>
        </w:rPr>
        <w:t>(VDW)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بپردازیم. </w:t>
      </w:r>
      <w:proofErr w:type="gramStart"/>
      <w:r w:rsidRPr="001912E1">
        <w:rPr>
          <w:rFonts w:cs="B Lotus"/>
          <w:b/>
          <w:bCs/>
          <w:sz w:val="26"/>
          <w:szCs w:val="26"/>
          <w:lang w:bidi="fa-IR"/>
        </w:rPr>
        <w:t>VDW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نهادهای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فدرال اجازه داده تا از طریق یک سرور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3C57A5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که هاب نام دارد، به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دسترسی داشته باشند.</w:t>
      </w:r>
      <w:proofErr w:type="gramEnd"/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این شکل،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3C57A5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را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 w:rsidR="003C57A5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مورد دسترسی قرار داد ولی این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جدایی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3C57A5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نگهداری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می‌شوند</w:t>
      </w:r>
      <w:r w:rsidR="003C57A5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</w:p>
    <w:p w:rsidR="004E56AE" w:rsidRPr="001912E1" w:rsidRDefault="00405FC6" w:rsidP="00551C33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محدودیت‌هایی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این مطالعه وجود دارد. اول اینکه روش " تشکیل پرونده" ممکن است نتواند </w:t>
      </w:r>
      <w:r>
        <w:rPr>
          <w:rFonts w:cs="B Lotus" w:hint="cs"/>
          <w:b/>
          <w:bCs/>
          <w:sz w:val="26"/>
          <w:szCs w:val="26"/>
          <w:rtl/>
          <w:lang w:bidi="fa-IR"/>
        </w:rPr>
        <w:t>همه‌ی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بیماران فعال را تشخیص دهد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>و نتایج حاصله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>در ص</w:t>
      </w:r>
      <w:r w:rsidR="001062E3">
        <w:rPr>
          <w:rFonts w:cs="B Lotus" w:hint="cs"/>
          <w:b/>
          <w:bCs/>
          <w:sz w:val="26"/>
          <w:szCs w:val="26"/>
          <w:rtl/>
          <w:lang w:bidi="fa-IR"/>
        </w:rPr>
        <w:t>و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رتی متفاوت خواهد بود 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فریم‌های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زمانی مختلف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>یعنی 12 یا 24 ماه)، بجای 18 ماه مورد استفاده قرار گیرد. اگرچه این روش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 روش منطقی را برای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جمعیت‌ها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فراهم سازد، از آن 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سلامتی در ایالت متحده استفاده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می‌شود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. دوم اینکه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متغیرهای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جغرافیایی در </w:t>
      </w:r>
      <w:r w:rsidR="004E56AE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، بر مبنای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کدهای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جغرافیایی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می‌باشند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نه بر مبنای اطلاعات فردی. سوم اینکه سودمندی بهداشت و درمان، در بین مؤسسات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و </w:t>
      </w:r>
      <w:r>
        <w:rPr>
          <w:rFonts w:cs="B Lotus" w:hint="cs"/>
          <w:b/>
          <w:bCs/>
          <w:sz w:val="26"/>
          <w:szCs w:val="26"/>
          <w:rtl/>
          <w:lang w:bidi="fa-IR"/>
        </w:rPr>
        <w:t>سیستم‌های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ادغام </w:t>
      </w:r>
      <w:r w:rsidR="00773060">
        <w:rPr>
          <w:rFonts w:cs="B Lotus" w:hint="cs"/>
          <w:b/>
          <w:bCs/>
          <w:sz w:val="26"/>
          <w:szCs w:val="26"/>
          <w:rtl/>
          <w:lang w:bidi="fa-IR"/>
        </w:rPr>
        <w:t>یافته‌ای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مانند </w:t>
      </w:r>
      <w:r w:rsidR="004E56AE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متغیر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این تغییر باعث شده تا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چالش‌هایی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پیش روی ایجاد نتایج برای مطالعات </w:t>
      </w:r>
      <w:r w:rsidR="008D0287">
        <w:rPr>
          <w:rFonts w:cs="B Lotus" w:hint="cs"/>
          <w:b/>
          <w:bCs/>
          <w:sz w:val="26"/>
          <w:szCs w:val="26"/>
          <w:rtl/>
          <w:lang w:bidi="fa-IR"/>
        </w:rPr>
        <w:t>بی‌خطر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بودن </w:t>
      </w:r>
      <w:r>
        <w:rPr>
          <w:rFonts w:cs="B Lotus" w:hint="cs"/>
          <w:b/>
          <w:bCs/>
          <w:sz w:val="26"/>
          <w:szCs w:val="26"/>
          <w:rtl/>
          <w:lang w:bidi="fa-IR"/>
        </w:rPr>
        <w:t>واکسن‌ها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صور</w:t>
      </w:r>
      <w:r w:rsidR="00551C33">
        <w:rPr>
          <w:rFonts w:cs="B Lotus" w:hint="cs"/>
          <w:b/>
          <w:bCs/>
          <w:sz w:val="26"/>
          <w:szCs w:val="26"/>
          <w:rtl/>
          <w:lang w:bidi="fa-IR"/>
        </w:rPr>
        <w:t>ت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گیرد. درک این تغییرات را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یکی از اهداف این پروژه دانست. از جمله نقاط قوت این مطالعه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می‌توان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 تعریف تفاوت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در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مشخصه‌های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جمعیتی-اجتماعی</w:t>
      </w:r>
      <w:r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و </w:t>
      </w:r>
      <w:r w:rsidR="00773060">
        <w:rPr>
          <w:rFonts w:cs="B Lotus" w:hint="cs"/>
          <w:b/>
          <w:bCs/>
          <w:sz w:val="26"/>
          <w:szCs w:val="26"/>
          <w:rtl/>
          <w:lang w:bidi="fa-IR"/>
        </w:rPr>
        <w:t>سودمندی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بهداشت و درمان و همچنین تعریف روشی برای </w:t>
      </w:r>
      <w:r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جمعیت در یک سیستم </w:t>
      </w:r>
      <w:r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</w:t>
      </w:r>
      <w:r w:rsidR="004E56AE" w:rsidRPr="001912E1">
        <w:rPr>
          <w:rFonts w:cs="B Lotus"/>
          <w:b/>
          <w:bCs/>
          <w:sz w:val="26"/>
          <w:szCs w:val="26"/>
          <w:lang w:bidi="fa-IR"/>
        </w:rPr>
        <w:t>(DH)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و سیستم بهداشت و درمان ادغام یافته </w:t>
      </w:r>
      <w:r>
        <w:rPr>
          <w:rFonts w:cs="B Lotus"/>
          <w:b/>
          <w:bCs/>
          <w:sz w:val="26"/>
          <w:szCs w:val="26"/>
          <w:rtl/>
          <w:lang w:bidi="fa-IR"/>
        </w:rPr>
        <w:t>(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ماند </w:t>
      </w:r>
      <w:r w:rsidR="004E56AE" w:rsidRPr="001912E1">
        <w:rPr>
          <w:rFonts w:cs="B Lotus"/>
          <w:b/>
          <w:bCs/>
          <w:sz w:val="26"/>
          <w:szCs w:val="26"/>
          <w:lang w:bidi="fa-IR"/>
        </w:rPr>
        <w:t>KPCO</w:t>
      </w:r>
      <w:r w:rsidR="004E56AE" w:rsidRPr="001912E1">
        <w:rPr>
          <w:rFonts w:cs="B Lotus" w:hint="cs"/>
          <w:b/>
          <w:bCs/>
          <w:sz w:val="26"/>
          <w:szCs w:val="26"/>
          <w:rtl/>
          <w:lang w:bidi="fa-IR"/>
        </w:rPr>
        <w:t>) اشاره کرد.</w:t>
      </w:r>
    </w:p>
    <w:p w:rsidR="005A6CDC" w:rsidRPr="001912E1" w:rsidRDefault="004E56AE" w:rsidP="00551C33">
      <w:pPr>
        <w:bidi/>
        <w:jc w:val="both"/>
        <w:rPr>
          <w:rFonts w:cs="B Lotus" w:hint="cs"/>
          <w:b/>
          <w:bCs/>
          <w:sz w:val="26"/>
          <w:szCs w:val="26"/>
          <w:rtl/>
          <w:lang w:bidi="fa-IR"/>
        </w:rPr>
      </w:pP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به طور خلاصه، روشی را برای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مقایسه‌ی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گروه‌های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مختلف بیماران در </w:t>
      </w:r>
      <w:r w:rsidRPr="001912E1">
        <w:rPr>
          <w:rFonts w:cs="B Lotus"/>
          <w:b/>
          <w:bCs/>
          <w:sz w:val="26"/>
          <w:szCs w:val="26"/>
          <w:lang w:bidi="fa-IR"/>
        </w:rPr>
        <w:t>DH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یک سیستم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ارائه‌ی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خدمات بهداشت و درمان در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شبکه‌ی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ایمن) و </w:t>
      </w:r>
      <w:r w:rsidRPr="001912E1">
        <w:rPr>
          <w:rFonts w:cs="B Lotus"/>
          <w:b/>
          <w:bCs/>
          <w:sz w:val="26"/>
          <w:szCs w:val="26"/>
          <w:lang w:bidi="fa-IR"/>
        </w:rPr>
        <w:t>KPCO</w:t>
      </w:r>
      <w:r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/>
          <w:b/>
          <w:bCs/>
          <w:sz w:val="26"/>
          <w:szCs w:val="26"/>
          <w:rtl/>
          <w:lang w:bidi="fa-IR"/>
        </w:rPr>
        <w:t>(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مشارکت بلند مدت در </w:t>
      </w:r>
      <w:r w:rsidR="009B71DE" w:rsidRPr="001912E1">
        <w:rPr>
          <w:rFonts w:cs="B Lotus"/>
          <w:b/>
          <w:bCs/>
          <w:sz w:val="26"/>
          <w:szCs w:val="26"/>
          <w:lang w:bidi="fa-IR"/>
        </w:rPr>
        <w:t>VSD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) ارائه نمودیم. </w:t>
      </w:r>
      <w:proofErr w:type="gramStart"/>
      <w:r w:rsidR="009B71DE" w:rsidRPr="001912E1">
        <w:rPr>
          <w:rFonts w:cs="B Lotus"/>
          <w:b/>
          <w:bCs/>
          <w:sz w:val="26"/>
          <w:szCs w:val="26"/>
          <w:lang w:bidi="fa-IR"/>
        </w:rPr>
        <w:t>DH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می‌تواند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سطح بالایی از تنوع بیماران را فراهم سازد و از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داده‌های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ایمنی سازی خوبی برخوردار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می‌باشد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>.</w:t>
      </w:r>
      <w:proofErr w:type="gramEnd"/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ضروری است تا تفاوت بین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نسبت‌های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 xml:space="preserve"> سودمندی بهداشت و درمان در بین دو سیستم را قبل از آغاز مطالعات مشترک در خصوص ایمنی </w:t>
      </w:r>
      <w:r w:rsidR="00405FC6">
        <w:rPr>
          <w:rFonts w:cs="B Lotus" w:hint="cs"/>
          <w:b/>
          <w:bCs/>
          <w:sz w:val="26"/>
          <w:szCs w:val="26"/>
          <w:rtl/>
          <w:lang w:bidi="fa-IR"/>
        </w:rPr>
        <w:t>واکسن‌ها</w:t>
      </w:r>
      <w:r w:rsidR="009B71DE" w:rsidRPr="001912E1">
        <w:rPr>
          <w:rFonts w:cs="B Lotus" w:hint="cs"/>
          <w:b/>
          <w:bCs/>
          <w:sz w:val="26"/>
          <w:szCs w:val="26"/>
          <w:rtl/>
          <w:lang w:bidi="fa-IR"/>
        </w:rPr>
        <w:t>، درک نمود.</w:t>
      </w:r>
    </w:p>
    <w:p w:rsidR="00773060" w:rsidRPr="001912E1" w:rsidRDefault="00773060">
      <w:pPr>
        <w:bidi/>
        <w:ind w:left="360"/>
        <w:jc w:val="both"/>
        <w:rPr>
          <w:rFonts w:cs="B Lotus"/>
          <w:b/>
          <w:bCs/>
          <w:sz w:val="26"/>
          <w:szCs w:val="26"/>
          <w:lang w:bidi="fa-IR"/>
        </w:rPr>
      </w:pPr>
    </w:p>
    <w:sectPr w:rsidR="00773060" w:rsidRPr="001912E1" w:rsidSect="004566B7">
      <w:headerReference w:type="default" r:id="rId10"/>
      <w:footerReference w:type="default" r:id="rId11"/>
      <w:pgSz w:w="12240" w:h="15840"/>
      <w:pgMar w:top="1440" w:right="1440" w:bottom="1440" w:left="144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C7" w:rsidRDefault="002778C7" w:rsidP="009A615D">
      <w:pPr>
        <w:spacing w:after="0" w:line="240" w:lineRule="auto"/>
      </w:pPr>
      <w:r>
        <w:separator/>
      </w:r>
    </w:p>
  </w:endnote>
  <w:endnote w:type="continuationSeparator" w:id="0">
    <w:p w:rsidR="002778C7" w:rsidRDefault="002778C7" w:rsidP="009A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Gulliv-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043" w:rsidRPr="007423CA" w:rsidRDefault="00FA4043" w:rsidP="007423CA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Cambria" w:eastAsia="Times New Roman" w:hAnsi="Cambria" w:cs="Times New Roman"/>
      </w:rPr>
    </w:pPr>
    <w:r w:rsidRPr="007423CA">
      <w:rPr>
        <w:rFonts w:eastAsia="Times New Roman"/>
      </w:rPr>
      <w:fldChar w:fldCharType="begin"/>
    </w:r>
    <w:r>
      <w:instrText xml:space="preserve"> PAGE   \* MERGEFORMAT </w:instrText>
    </w:r>
    <w:r w:rsidRPr="007423CA">
      <w:rPr>
        <w:rFonts w:eastAsia="Times New Roman"/>
      </w:rPr>
      <w:fldChar w:fldCharType="separate"/>
    </w:r>
    <w:r w:rsidR="00564110" w:rsidRPr="00564110">
      <w:rPr>
        <w:rFonts w:ascii="Cambria" w:eastAsia="Times New Roman" w:hAnsi="Cambria" w:cs="Times New Roman"/>
        <w:noProof/>
      </w:rPr>
      <w:t>17</w:t>
    </w:r>
    <w:r w:rsidRPr="007423CA">
      <w:rPr>
        <w:rFonts w:ascii="Cambria" w:eastAsia="Times New Roman" w:hAnsi="Cambria" w:cs="Times New Roman"/>
        <w:noProof/>
      </w:rPr>
      <w:fldChar w:fldCharType="end"/>
    </w:r>
  </w:p>
  <w:p w:rsidR="00FA4043" w:rsidRDefault="00FA40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C7" w:rsidRDefault="002778C7" w:rsidP="009A615D">
      <w:pPr>
        <w:spacing w:after="0" w:line="240" w:lineRule="auto"/>
      </w:pPr>
      <w:r>
        <w:separator/>
      </w:r>
    </w:p>
  </w:footnote>
  <w:footnote w:type="continuationSeparator" w:id="0">
    <w:p w:rsidR="002778C7" w:rsidRDefault="002778C7" w:rsidP="009A615D">
      <w:pPr>
        <w:spacing w:after="0" w:line="240" w:lineRule="auto"/>
      </w:pPr>
      <w:r>
        <w:continuationSeparator/>
      </w:r>
    </w:p>
  </w:footnote>
  <w:footnote w:id="1">
    <w:p w:rsidR="00FA4043" w:rsidRPr="00FC53E9" w:rsidRDefault="00FA4043" w:rsidP="006317F7">
      <w:pPr>
        <w:pStyle w:val="FootnoteText"/>
        <w:bidi/>
        <w:rPr>
          <w:rFonts w:cs="B Nazanin" w:hint="cs"/>
          <w:sz w:val="24"/>
          <w:szCs w:val="24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تورهای ایمنی، برنامه‌هایی هستند برای کمک به فقرا یا افراد </w:t>
      </w:r>
      <w:r>
        <w:rPr>
          <w:rFonts w:cs="B Nazanin" w:hint="cs"/>
          <w:sz w:val="24"/>
          <w:szCs w:val="24"/>
          <w:rtl/>
          <w:lang w:bidi="fa-IR"/>
        </w:rPr>
        <w:t>آسیب‌پذیر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در برابر بیماری‌ها</w:t>
      </w:r>
      <w:r w:rsidR="00906439">
        <w:rPr>
          <w:rFonts w:cs="B Nazanin" w:hint="cs"/>
          <w:sz w:val="24"/>
          <w:szCs w:val="24"/>
          <w:rtl/>
          <w:lang w:bidi="fa-IR"/>
        </w:rPr>
        <w:t>،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که </w:t>
      </w:r>
      <w:r>
        <w:rPr>
          <w:rFonts w:cs="B Nazanin" w:hint="cs"/>
          <w:sz w:val="24"/>
          <w:szCs w:val="24"/>
          <w:rtl/>
          <w:lang w:bidi="fa-IR"/>
        </w:rPr>
        <w:t>هزینه‌ای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از آن‌ها اخذ نمی‌شود و هدف</w:t>
      </w:r>
      <w:r w:rsidRPr="00FC53E9">
        <w:rPr>
          <w:rFonts w:cs="B Nazanin"/>
          <w:sz w:val="24"/>
          <w:szCs w:val="24"/>
          <w:rtl/>
          <w:lang w:bidi="fa-IR"/>
        </w:rPr>
        <w:t xml:space="preserve"> 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این برنامه‌ها، بازداشتن آن‌ها از رفتن به سطوح </w:t>
      </w:r>
      <w:r>
        <w:rPr>
          <w:rFonts w:cs="B Nazanin" w:hint="cs"/>
          <w:sz w:val="24"/>
          <w:szCs w:val="24"/>
          <w:rtl/>
          <w:lang w:bidi="fa-IR"/>
        </w:rPr>
        <w:t>پایین‌تری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از فقر </w:t>
      </w:r>
      <w:r w:rsidRPr="00FC53E9">
        <w:rPr>
          <w:rFonts w:cs="B Nazanin"/>
          <w:sz w:val="24"/>
          <w:szCs w:val="24"/>
          <w:rtl/>
          <w:lang w:bidi="fa-IR"/>
        </w:rPr>
        <w:t>(</w:t>
      </w:r>
      <w:r w:rsidRPr="00FC53E9">
        <w:rPr>
          <w:rFonts w:cs="B Nazanin" w:hint="cs"/>
          <w:sz w:val="24"/>
          <w:szCs w:val="24"/>
          <w:rtl/>
          <w:lang w:bidi="fa-IR"/>
        </w:rPr>
        <w:t>در این مقاله منظور فقر بهداشت</w:t>
      </w:r>
      <w:r w:rsidR="00906439">
        <w:rPr>
          <w:rFonts w:cs="B Nazanin" w:hint="cs"/>
          <w:sz w:val="24"/>
          <w:szCs w:val="24"/>
          <w:rtl/>
          <w:lang w:bidi="fa-IR"/>
        </w:rPr>
        <w:t>ی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می‌باشد) هست.</w:t>
      </w:r>
    </w:p>
  </w:footnote>
  <w:footnote w:id="2">
    <w:p w:rsidR="00FA4043" w:rsidRDefault="00FA4043" w:rsidP="00517236">
      <w:pPr>
        <w:pStyle w:val="FootnoteText"/>
        <w:bidi/>
        <w:rPr>
          <w:rFonts w:hint="cs"/>
          <w:rtl/>
          <w:lang w:bidi="fa-IR"/>
        </w:rPr>
      </w:pPr>
      <w:r w:rsidRPr="00FC53E9">
        <w:rPr>
          <w:rStyle w:val="FootnoteReference"/>
          <w:rFonts w:cs="B Nazanin"/>
          <w:sz w:val="24"/>
          <w:szCs w:val="24"/>
        </w:rPr>
        <w:footnoteRef/>
      </w:r>
      <w:r w:rsidRPr="00FC53E9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پروژه‌ای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که در سال 1990 میلادی در آمریکا شکل گرفت و هدف آن، پایش </w:t>
      </w:r>
      <w:r>
        <w:rPr>
          <w:rFonts w:cs="B Nazanin" w:hint="cs"/>
          <w:sz w:val="24"/>
          <w:szCs w:val="24"/>
          <w:rtl/>
          <w:lang w:bidi="fa-IR"/>
        </w:rPr>
        <w:t>بی‌خطر</w:t>
      </w:r>
      <w:r w:rsidRPr="00FC53E9">
        <w:rPr>
          <w:rFonts w:cs="B Nazanin" w:hint="cs"/>
          <w:sz w:val="24"/>
          <w:szCs w:val="24"/>
          <w:rtl/>
          <w:lang w:bidi="fa-IR"/>
        </w:rPr>
        <w:t xml:space="preserve"> بودن واکسیناسیون</w:t>
      </w:r>
      <w:r w:rsidRPr="00FC53E9">
        <w:rPr>
          <w:rFonts w:cs="B Nazanin"/>
          <w:sz w:val="24"/>
          <w:szCs w:val="24"/>
          <w:rtl/>
          <w:lang w:bidi="fa-IR"/>
        </w:rPr>
        <w:t xml:space="preserve"> </w:t>
      </w:r>
      <w:r w:rsidRPr="00FC53E9">
        <w:rPr>
          <w:rFonts w:cs="B Nazanin" w:hint="cs"/>
          <w:sz w:val="24"/>
          <w:szCs w:val="24"/>
          <w:rtl/>
          <w:lang w:bidi="fa-IR"/>
        </w:rPr>
        <w:t>و نشان دادن شکاف‌های م</w:t>
      </w:r>
      <w:r w:rsidR="00906439">
        <w:rPr>
          <w:rFonts w:cs="B Nazanin" w:hint="cs"/>
          <w:sz w:val="24"/>
          <w:szCs w:val="24"/>
          <w:rtl/>
          <w:lang w:bidi="fa-IR"/>
        </w:rPr>
        <w:t>و</w:t>
      </w:r>
      <w:r w:rsidRPr="00FC53E9">
        <w:rPr>
          <w:rFonts w:cs="B Nazanin" w:hint="cs"/>
          <w:sz w:val="24"/>
          <w:szCs w:val="24"/>
          <w:rtl/>
          <w:lang w:bidi="fa-IR"/>
        </w:rPr>
        <w:t>جود در دانش علمی درباره‌ی واکنش‌های شدید و نادر پس از واکسیناسیون</w:t>
      </w:r>
      <w:r w:rsidRPr="00FC53E9">
        <w:rPr>
          <w:rFonts w:cs="B Nazanin"/>
          <w:sz w:val="24"/>
          <w:szCs w:val="24"/>
          <w:rtl/>
          <w:lang w:bidi="fa-IR"/>
        </w:rPr>
        <w:t xml:space="preserve"> </w:t>
      </w:r>
      <w:r w:rsidRPr="00FC53E9">
        <w:rPr>
          <w:rFonts w:cs="B Nazanin" w:hint="cs"/>
          <w:sz w:val="24"/>
          <w:szCs w:val="24"/>
          <w:rtl/>
          <w:lang w:bidi="fa-IR"/>
        </w:rPr>
        <w:t>بود.</w:t>
      </w:r>
    </w:p>
  </w:footnote>
  <w:footnote w:id="3">
    <w:p w:rsidR="00E54101" w:rsidRDefault="00E54101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Medical institute</w:t>
      </w:r>
    </w:p>
  </w:footnote>
  <w:footnote w:id="4">
    <w:p w:rsidR="00FA4043" w:rsidRDefault="00FA404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Vaccine safety data</w:t>
      </w:r>
      <w:r w:rsidR="00551C33">
        <w:rPr>
          <w:rFonts w:hint="cs"/>
          <w:rtl/>
          <w:lang w:bidi="fa-IR"/>
        </w:rPr>
        <w:t xml:space="preserve"> </w:t>
      </w:r>
      <w:r>
        <w:rPr>
          <w:lang w:bidi="fa-IR"/>
        </w:rPr>
        <w:t>link</w:t>
      </w:r>
    </w:p>
  </w:footnote>
  <w:footnote w:id="5">
    <w:p w:rsidR="00FA4043" w:rsidRPr="004566B7" w:rsidRDefault="00FA4043" w:rsidP="0056265F">
      <w:pPr>
        <w:pStyle w:val="FootnoteText"/>
        <w:bidi/>
        <w:rPr>
          <w:rFonts w:cs="B Nazanin" w:hint="cs"/>
          <w:sz w:val="24"/>
          <w:szCs w:val="24"/>
          <w:rtl/>
          <w:lang w:bidi="fa-IR"/>
        </w:rPr>
      </w:pPr>
      <w:r w:rsidRPr="004566B7">
        <w:rPr>
          <w:rFonts w:cs="B Nazanin"/>
          <w:sz w:val="24"/>
          <w:szCs w:val="24"/>
          <w:lang w:bidi="fa-IR"/>
        </w:rPr>
        <w:footnoteRef/>
      </w:r>
      <w:r w:rsidRPr="004566B7">
        <w:rPr>
          <w:rFonts w:cs="B Nazanin"/>
          <w:sz w:val="24"/>
          <w:szCs w:val="24"/>
          <w:lang w:bidi="fa-IR"/>
        </w:rPr>
        <w:t xml:space="preserve"> </w:t>
      </w:r>
      <w:r w:rsidRPr="004566B7">
        <w:rPr>
          <w:rFonts w:cs="B Nazanin" w:hint="cs"/>
          <w:sz w:val="24"/>
          <w:szCs w:val="24"/>
          <w:rtl/>
          <w:lang w:bidi="fa-IR"/>
        </w:rPr>
        <w:t>متدی که به صورت مستقیم برای نام نویسی افراد یا گروه هایی از کاربران در یک حوزه ی یادگیری بکار گرفته  میشود.</w:t>
      </w:r>
    </w:p>
  </w:footnote>
  <w:footnote w:id="6">
    <w:p w:rsidR="00FA4043" w:rsidRDefault="00FA404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Cohort size</w:t>
      </w:r>
    </w:p>
  </w:footnote>
  <w:footnote w:id="7">
    <w:p w:rsidR="00FA4043" w:rsidRDefault="00FA404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Chi square test</w:t>
      </w:r>
    </w:p>
  </w:footnote>
  <w:footnote w:id="8">
    <w:p w:rsidR="00FA4043" w:rsidRDefault="00FA4043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2E1469">
        <w:rPr>
          <w:lang w:bidi="fa-IR"/>
        </w:rPr>
        <w:t>human</w:t>
      </w:r>
      <w:r>
        <w:rPr>
          <w:rFonts w:ascii="AdvGulliv-R" w:hAnsi="AdvGulliv-R" w:cs="AdvGulliv-R"/>
          <w:sz w:val="16"/>
          <w:szCs w:val="16"/>
        </w:rPr>
        <w:t xml:space="preserve"> </w:t>
      </w:r>
      <w:r w:rsidRPr="002E1469">
        <w:rPr>
          <w:lang w:bidi="fa-IR"/>
        </w:rPr>
        <w:t>papillomavirus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043" w:rsidRPr="00D426A7" w:rsidRDefault="00FA4043" w:rsidP="00D426A7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 w:cs="Times New Roman"/>
        <w:b/>
        <w:bCs/>
        <w:sz w:val="32"/>
        <w:szCs w:val="32"/>
      </w:rPr>
    </w:pPr>
    <w:r w:rsidRPr="00D426A7">
      <w:rPr>
        <w:rFonts w:ascii="AdvGulliv-R" w:hAnsi="AdvGulliv-R" w:cs="B Lotus" w:hint="cs"/>
        <w:b/>
        <w:bCs/>
        <w:sz w:val="26"/>
        <w:szCs w:val="26"/>
        <w:rtl/>
      </w:rPr>
      <w:t>ادغام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داده‌های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یک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سیستم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بهداشت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و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درمانِ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="00D426A7" w:rsidRPr="00D426A7">
      <w:rPr>
        <w:rFonts w:ascii="AdvGulliv-R" w:hAnsi="AdvGulliv-R" w:cs="B Lotus" w:hint="cs"/>
        <w:b/>
        <w:bCs/>
        <w:sz w:val="26"/>
        <w:szCs w:val="26"/>
        <w:rtl/>
      </w:rPr>
      <w:t>موجود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در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تورهای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ایمنی،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در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پروژه‌ی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زنجیره‌ی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بی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خطر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بودن</w:t>
    </w:r>
    <w:r w:rsidRPr="00D426A7">
      <w:rPr>
        <w:rFonts w:ascii="AdvGulliv-R" w:hAnsi="AdvGulliv-R" w:cs="B Lotus"/>
        <w:b/>
        <w:bCs/>
        <w:sz w:val="26"/>
        <w:szCs w:val="26"/>
        <w:rtl/>
      </w:rPr>
      <w:t xml:space="preserve"> </w:t>
    </w:r>
    <w:r w:rsidRPr="00D426A7">
      <w:rPr>
        <w:rFonts w:ascii="AdvGulliv-R" w:hAnsi="AdvGulliv-R" w:cs="B Lotus" w:hint="cs"/>
        <w:b/>
        <w:bCs/>
        <w:sz w:val="26"/>
        <w:szCs w:val="26"/>
        <w:rtl/>
      </w:rPr>
      <w:t>واکسن</w:t>
    </w:r>
  </w:p>
  <w:p w:rsidR="00FA4043" w:rsidRDefault="00FA40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FA7"/>
    <w:multiLevelType w:val="hybridMultilevel"/>
    <w:tmpl w:val="0B28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A58C5"/>
    <w:multiLevelType w:val="hybridMultilevel"/>
    <w:tmpl w:val="662AE0B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4317FF"/>
    <w:multiLevelType w:val="hybridMultilevel"/>
    <w:tmpl w:val="BD0C0AA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9604C4"/>
    <w:multiLevelType w:val="hybridMultilevel"/>
    <w:tmpl w:val="A8788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64666"/>
    <w:multiLevelType w:val="hybridMultilevel"/>
    <w:tmpl w:val="F8765E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C58"/>
    <w:rsid w:val="00052B2F"/>
    <w:rsid w:val="0008249C"/>
    <w:rsid w:val="00082A07"/>
    <w:rsid w:val="00094213"/>
    <w:rsid w:val="00095F43"/>
    <w:rsid w:val="000B3A6F"/>
    <w:rsid w:val="000D418B"/>
    <w:rsid w:val="000D55CD"/>
    <w:rsid w:val="001062E3"/>
    <w:rsid w:val="00117387"/>
    <w:rsid w:val="001855AB"/>
    <w:rsid w:val="001912E1"/>
    <w:rsid w:val="001D0680"/>
    <w:rsid w:val="0021340E"/>
    <w:rsid w:val="00263F42"/>
    <w:rsid w:val="002778C7"/>
    <w:rsid w:val="002A3666"/>
    <w:rsid w:val="002D418E"/>
    <w:rsid w:val="002E1469"/>
    <w:rsid w:val="002F08DB"/>
    <w:rsid w:val="002F2030"/>
    <w:rsid w:val="002F4991"/>
    <w:rsid w:val="00313423"/>
    <w:rsid w:val="00340801"/>
    <w:rsid w:val="00391CA6"/>
    <w:rsid w:val="00394A4D"/>
    <w:rsid w:val="003A0713"/>
    <w:rsid w:val="003A6262"/>
    <w:rsid w:val="003B2194"/>
    <w:rsid w:val="003B7BFB"/>
    <w:rsid w:val="003C0519"/>
    <w:rsid w:val="003C57A5"/>
    <w:rsid w:val="003D2916"/>
    <w:rsid w:val="003E5D44"/>
    <w:rsid w:val="00405FC6"/>
    <w:rsid w:val="0041013C"/>
    <w:rsid w:val="00424492"/>
    <w:rsid w:val="004364FB"/>
    <w:rsid w:val="004566B7"/>
    <w:rsid w:val="00463CBC"/>
    <w:rsid w:val="00494F4D"/>
    <w:rsid w:val="004B6CB1"/>
    <w:rsid w:val="004C4C00"/>
    <w:rsid w:val="004D4307"/>
    <w:rsid w:val="004E56AE"/>
    <w:rsid w:val="00517236"/>
    <w:rsid w:val="00540B4F"/>
    <w:rsid w:val="00551C33"/>
    <w:rsid w:val="0056265F"/>
    <w:rsid w:val="00564110"/>
    <w:rsid w:val="005A6CDC"/>
    <w:rsid w:val="006317F7"/>
    <w:rsid w:val="00646EAE"/>
    <w:rsid w:val="00671A5E"/>
    <w:rsid w:val="00673C58"/>
    <w:rsid w:val="006976AB"/>
    <w:rsid w:val="006A08FF"/>
    <w:rsid w:val="006B1917"/>
    <w:rsid w:val="006D644F"/>
    <w:rsid w:val="006D6BAB"/>
    <w:rsid w:val="006F60EB"/>
    <w:rsid w:val="007423CA"/>
    <w:rsid w:val="00757E32"/>
    <w:rsid w:val="00772128"/>
    <w:rsid w:val="00773060"/>
    <w:rsid w:val="0078680C"/>
    <w:rsid w:val="007B0B8D"/>
    <w:rsid w:val="007D0761"/>
    <w:rsid w:val="007E7B83"/>
    <w:rsid w:val="008420A0"/>
    <w:rsid w:val="008450EB"/>
    <w:rsid w:val="00862065"/>
    <w:rsid w:val="008A0F4B"/>
    <w:rsid w:val="008C3F10"/>
    <w:rsid w:val="008C6DF8"/>
    <w:rsid w:val="008D0287"/>
    <w:rsid w:val="008D4E67"/>
    <w:rsid w:val="00906439"/>
    <w:rsid w:val="00953CC0"/>
    <w:rsid w:val="00957E0B"/>
    <w:rsid w:val="00961ADD"/>
    <w:rsid w:val="00984E0B"/>
    <w:rsid w:val="009A28C6"/>
    <w:rsid w:val="009A615D"/>
    <w:rsid w:val="009B71DE"/>
    <w:rsid w:val="009C2996"/>
    <w:rsid w:val="009E598D"/>
    <w:rsid w:val="00A00D64"/>
    <w:rsid w:val="00A9412C"/>
    <w:rsid w:val="00AA7248"/>
    <w:rsid w:val="00AB0349"/>
    <w:rsid w:val="00AB4447"/>
    <w:rsid w:val="00AC1634"/>
    <w:rsid w:val="00B72211"/>
    <w:rsid w:val="00B74817"/>
    <w:rsid w:val="00B818FE"/>
    <w:rsid w:val="00B85318"/>
    <w:rsid w:val="00B919F6"/>
    <w:rsid w:val="00BD40C4"/>
    <w:rsid w:val="00BE46F6"/>
    <w:rsid w:val="00BE618A"/>
    <w:rsid w:val="00BF735E"/>
    <w:rsid w:val="00C02282"/>
    <w:rsid w:val="00C16B16"/>
    <w:rsid w:val="00C204DA"/>
    <w:rsid w:val="00C246AD"/>
    <w:rsid w:val="00C40EB3"/>
    <w:rsid w:val="00C44154"/>
    <w:rsid w:val="00C53172"/>
    <w:rsid w:val="00C54CFA"/>
    <w:rsid w:val="00C6357B"/>
    <w:rsid w:val="00C73E5A"/>
    <w:rsid w:val="00CA0665"/>
    <w:rsid w:val="00D0776C"/>
    <w:rsid w:val="00D3332A"/>
    <w:rsid w:val="00D426A7"/>
    <w:rsid w:val="00D87948"/>
    <w:rsid w:val="00D945BD"/>
    <w:rsid w:val="00DB4695"/>
    <w:rsid w:val="00DD5BD8"/>
    <w:rsid w:val="00E11BE4"/>
    <w:rsid w:val="00E2280D"/>
    <w:rsid w:val="00E54101"/>
    <w:rsid w:val="00E72894"/>
    <w:rsid w:val="00E82953"/>
    <w:rsid w:val="00EA77BE"/>
    <w:rsid w:val="00EB07D5"/>
    <w:rsid w:val="00ED7E44"/>
    <w:rsid w:val="00EF4C70"/>
    <w:rsid w:val="00EF7A3C"/>
    <w:rsid w:val="00F206EC"/>
    <w:rsid w:val="00F45EEC"/>
    <w:rsid w:val="00F71E5E"/>
    <w:rsid w:val="00FA4043"/>
    <w:rsid w:val="00FB1827"/>
    <w:rsid w:val="00FB5B95"/>
    <w:rsid w:val="00FC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A61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A615D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9A615D"/>
    <w:rPr>
      <w:vertAlign w:val="superscript"/>
    </w:rPr>
  </w:style>
  <w:style w:type="paragraph" w:styleId="ListParagraph">
    <w:name w:val="List Paragraph"/>
    <w:basedOn w:val="Normal"/>
    <w:uiPriority w:val="34"/>
    <w:qFormat/>
    <w:rsid w:val="006B1917"/>
    <w:pPr>
      <w:ind w:left="720"/>
      <w:contextualSpacing/>
    </w:pPr>
  </w:style>
  <w:style w:type="table" w:styleId="TableGrid">
    <w:name w:val="Table Grid"/>
    <w:basedOn w:val="TableNormal"/>
    <w:uiPriority w:val="59"/>
    <w:rsid w:val="00C02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2F4991"/>
  </w:style>
  <w:style w:type="paragraph" w:styleId="BalloonText">
    <w:name w:val="Balloon Text"/>
    <w:basedOn w:val="Normal"/>
    <w:link w:val="BalloonTextChar"/>
    <w:uiPriority w:val="99"/>
    <w:semiHidden/>
    <w:unhideWhenUsed/>
    <w:rsid w:val="00391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1C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23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23C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423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23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A61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A615D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9A615D"/>
    <w:rPr>
      <w:vertAlign w:val="superscript"/>
    </w:rPr>
  </w:style>
  <w:style w:type="paragraph" w:styleId="ListParagraph">
    <w:name w:val="List Paragraph"/>
    <w:basedOn w:val="Normal"/>
    <w:uiPriority w:val="34"/>
    <w:qFormat/>
    <w:rsid w:val="006B1917"/>
    <w:pPr>
      <w:ind w:left="720"/>
      <w:contextualSpacing/>
    </w:pPr>
  </w:style>
  <w:style w:type="table" w:styleId="TableGrid">
    <w:name w:val="Table Grid"/>
    <w:basedOn w:val="TableNormal"/>
    <w:uiPriority w:val="59"/>
    <w:rsid w:val="00C02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2F4991"/>
  </w:style>
  <w:style w:type="paragraph" w:styleId="BalloonText">
    <w:name w:val="Balloon Text"/>
    <w:basedOn w:val="Normal"/>
    <w:link w:val="BalloonTextChar"/>
    <w:uiPriority w:val="99"/>
    <w:semiHidden/>
    <w:unhideWhenUsed/>
    <w:rsid w:val="00391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1C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23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23C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423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23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02EC-41AD-4460-B8CA-252DFC2D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4126</Words>
  <Characters>23523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ادغام داده های یک سیستم بهداشت و درمانِ فعال در بخش تور های ایمنی ، در پروژه ی  زنجیره ی بی خطر بودن واکسن</vt:lpstr>
    </vt:vector>
  </TitlesOfParts>
  <Company/>
  <LinksUpToDate>false</LinksUpToDate>
  <CharactersWithSpaces>27594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ادغام داده های یک سیستم بهداشت و درمانِ فعال در بخش تور های ایمنی ، در پروژه ی  زنجیره ی بی خطر بودن واکسن</dc:title>
  <dc:creator>Agent-47</dc:creator>
  <cp:lastModifiedBy>Agent-47</cp:lastModifiedBy>
  <cp:revision>4</cp:revision>
  <cp:lastPrinted>2017-02-16T11:26:00Z</cp:lastPrinted>
  <dcterms:created xsi:type="dcterms:W3CDTF">2017-02-16T11:26:00Z</dcterms:created>
  <dcterms:modified xsi:type="dcterms:W3CDTF">2017-02-16T11:27:00Z</dcterms:modified>
</cp:coreProperties>
</file>